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D340" w14:textId="77777777" w:rsidR="00F8316D" w:rsidRPr="00197B44" w:rsidRDefault="00197B44">
      <w:pPr>
        <w:spacing w:after="0" w:line="240" w:lineRule="auto"/>
        <w:jc w:val="center"/>
        <w:rPr>
          <w:rFonts w:ascii="Times New Roman" w:eastAsia="Arial" w:hAnsi="Times New Roman" w:cs="Times New Roman"/>
          <w:b/>
          <w:i/>
          <w:lang w:eastAsia="ru-RU"/>
        </w:rPr>
      </w:pPr>
      <w:bookmarkStart w:id="0" w:name="_Hlk90986724"/>
      <w:r w:rsidRPr="00197B44">
        <w:rPr>
          <w:rFonts w:ascii="Times New Roman" w:eastAsia="Times New Roman" w:hAnsi="Times New Roman" w:cs="Times New Roman"/>
          <w:b/>
          <w:i/>
          <w:lang w:eastAsia="uk-UA"/>
        </w:rPr>
        <w:t>КОМУНАЛЬНЕ ПІДПРИЄМСТВО «ТЕРНІВСЬКЕ ЖИТЛОВО-КОМУНАЛЬНЕ ПІДПРИЄМСТВО»</w:t>
      </w:r>
      <w:bookmarkEnd w:id="0"/>
    </w:p>
    <w:p w14:paraId="692E42A5" w14:textId="77777777" w:rsidR="00F8316D" w:rsidRPr="00197B44" w:rsidRDefault="00197B44">
      <w:pPr>
        <w:spacing w:beforeAutospacing="1" w:after="0" w:line="240" w:lineRule="auto"/>
        <w:jc w:val="center"/>
        <w:rPr>
          <w:rFonts w:ascii="Times New Roman" w:hAnsi="Times New Roman" w:cs="Times New Roman"/>
          <w:b/>
          <w:bCs/>
        </w:rPr>
      </w:pPr>
      <w:r w:rsidRPr="00197B44">
        <w:rPr>
          <w:rFonts w:ascii="Times New Roman" w:hAnsi="Times New Roman" w:cs="Times New Roman"/>
          <w:b/>
          <w:bCs/>
        </w:rPr>
        <w:t xml:space="preserve">ОБҐРУНТУВАННЯ </w:t>
      </w:r>
    </w:p>
    <w:p w14:paraId="2EBFB2A6" w14:textId="2E418B79" w:rsidR="00F8316D" w:rsidRPr="00197B44" w:rsidRDefault="00197B44">
      <w:pPr>
        <w:spacing w:after="0" w:line="240" w:lineRule="auto"/>
        <w:jc w:val="center"/>
        <w:rPr>
          <w:rFonts w:ascii="Times New Roman" w:hAnsi="Times New Roman" w:cs="Times New Roman"/>
          <w:b/>
          <w:u w:val="single"/>
        </w:rPr>
      </w:pPr>
      <w:r w:rsidRPr="00197B44">
        <w:rPr>
          <w:rFonts w:ascii="Times New Roman" w:hAnsi="Times New Roman" w:cs="Times New Roman"/>
          <w:bCs/>
        </w:rPr>
        <w:t xml:space="preserve">технічних та якісних характеристик </w:t>
      </w:r>
      <w:r w:rsidRPr="00197B44">
        <w:rPr>
          <w:rFonts w:ascii="Times New Roman" w:hAnsi="Times New Roman" w:cs="Times New Roman"/>
          <w:b/>
          <w:bCs/>
        </w:rPr>
        <w:t xml:space="preserve">закупівлі послуг з </w:t>
      </w:r>
      <w:r w:rsidR="00481562" w:rsidRPr="00481562">
        <w:rPr>
          <w:rFonts w:ascii="Times New Roman" w:hAnsi="Times New Roman" w:cs="Times New Roman"/>
          <w:b/>
          <w:bCs/>
        </w:rPr>
        <w:t>Технічн</w:t>
      </w:r>
      <w:r w:rsidR="00481562">
        <w:rPr>
          <w:rFonts w:ascii="Times New Roman" w:hAnsi="Times New Roman" w:cs="Times New Roman"/>
          <w:b/>
          <w:bCs/>
        </w:rPr>
        <w:t>ого</w:t>
      </w:r>
      <w:r w:rsidR="00481562" w:rsidRPr="00481562">
        <w:rPr>
          <w:rFonts w:ascii="Times New Roman" w:hAnsi="Times New Roman" w:cs="Times New Roman"/>
          <w:b/>
          <w:bCs/>
        </w:rPr>
        <w:t xml:space="preserve"> нагляд</w:t>
      </w:r>
      <w:r w:rsidR="00481562">
        <w:rPr>
          <w:rFonts w:ascii="Times New Roman" w:hAnsi="Times New Roman" w:cs="Times New Roman"/>
          <w:b/>
          <w:bCs/>
        </w:rPr>
        <w:t>у</w:t>
      </w:r>
      <w:r w:rsidR="00481562" w:rsidRPr="00481562">
        <w:rPr>
          <w:rFonts w:ascii="Times New Roman" w:hAnsi="Times New Roman" w:cs="Times New Roman"/>
          <w:b/>
          <w:bCs/>
        </w:rPr>
        <w:t xml:space="preserve"> за проведенням поточних ремонтів доріг </w:t>
      </w:r>
      <w:r w:rsidRPr="00197B44">
        <w:rPr>
          <w:rFonts w:ascii="Times New Roman" w:hAnsi="Times New Roman" w:cs="Times New Roman"/>
          <w:bCs/>
        </w:rPr>
        <w:t>розміру бюджетного призначення, очікуваної вартості предмета закупівлі</w:t>
      </w:r>
    </w:p>
    <w:p w14:paraId="0B3543B4" w14:textId="77777777" w:rsidR="00F8316D" w:rsidRPr="00197B44" w:rsidRDefault="00197B44">
      <w:pPr>
        <w:spacing w:beforeAutospacing="1" w:after="0" w:line="240" w:lineRule="auto"/>
        <w:jc w:val="both"/>
        <w:rPr>
          <w:rStyle w:val="a3"/>
          <w:rFonts w:ascii="Times New Roman" w:hAnsi="Times New Roman" w:cs="Times New Roman"/>
          <w:bCs/>
        </w:rPr>
      </w:pPr>
      <w:r w:rsidRPr="00197B44">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1573091D" w14:textId="77777777" w:rsidR="00F8316D" w:rsidRPr="00197B44" w:rsidRDefault="00197B44">
      <w:pPr>
        <w:spacing w:beforeAutospacing="1" w:after="0" w:line="240" w:lineRule="auto"/>
        <w:jc w:val="both"/>
        <w:rPr>
          <w:rFonts w:ascii="Times New Roman" w:eastAsia="Times New Roman" w:hAnsi="Times New Roman" w:cs="Times New Roman"/>
          <w:i/>
          <w:lang w:eastAsia="uk-UA"/>
        </w:rPr>
      </w:pPr>
      <w:r w:rsidRPr="00197B44">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197B44">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79316444" w14:textId="2DB9E843" w:rsidR="00F8316D" w:rsidRPr="00197B44" w:rsidRDefault="00197B44">
      <w:pPr>
        <w:widowControl w:val="0"/>
        <w:spacing w:after="0" w:line="240" w:lineRule="auto"/>
        <w:jc w:val="both"/>
        <w:rPr>
          <w:rFonts w:ascii="Times New Roman" w:eastAsia="Times New Roman" w:hAnsi="Times New Roman" w:cs="Times New Roman"/>
          <w:i/>
          <w:lang w:eastAsia="ru-RU"/>
        </w:rPr>
      </w:pPr>
      <w:r w:rsidRPr="00197B44">
        <w:rPr>
          <w:rFonts w:ascii="Times New Roman" w:eastAsia="Times New Roman" w:hAnsi="Times New Roman" w:cs="Times New Roman"/>
          <w:b/>
          <w:bCs/>
          <w:iCs/>
          <w:color w:val="000000"/>
        </w:rPr>
        <w:t xml:space="preserve">Назва предмета закупівлі </w:t>
      </w:r>
      <w:r w:rsidRPr="00197B44">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97B44">
        <w:rPr>
          <w:rFonts w:ascii="Times New Roman" w:hAnsi="Times New Roman" w:cs="Times New Roman"/>
        </w:rPr>
        <w:t xml:space="preserve"> </w:t>
      </w:r>
      <w:r w:rsidRPr="00197B44">
        <w:rPr>
          <w:rFonts w:ascii="Times New Roman" w:eastAsia="Times New Roman" w:hAnsi="Times New Roman" w:cs="Times New Roman"/>
          <w:i/>
          <w:lang w:eastAsia="ru-RU"/>
        </w:rPr>
        <w:t>Технічний нагляд за проведенням поточних ремонтів доріг – 17 послуг, за кодом ДК 021:2015 45230000-8 - 71520000-9 - Послуги з нагляду за виконанням будівельних робіт.</w:t>
      </w:r>
    </w:p>
    <w:p w14:paraId="76E07086" w14:textId="77777777" w:rsidR="00F8316D" w:rsidRPr="00197B44" w:rsidRDefault="00F8316D">
      <w:pPr>
        <w:widowControl w:val="0"/>
        <w:spacing w:after="0" w:line="240" w:lineRule="auto"/>
        <w:jc w:val="both"/>
        <w:rPr>
          <w:rFonts w:ascii="Times New Roman" w:eastAsia="Times New Roman" w:hAnsi="Times New Roman" w:cs="Times New Roman"/>
          <w:i/>
          <w:lang w:eastAsia="ru-RU"/>
        </w:rPr>
      </w:pPr>
    </w:p>
    <w:p w14:paraId="1B49AD35" w14:textId="77777777" w:rsidR="00F8316D" w:rsidRPr="00197B44" w:rsidRDefault="00197B44">
      <w:pPr>
        <w:widowControl w:val="0"/>
        <w:spacing w:after="0" w:line="240" w:lineRule="auto"/>
        <w:jc w:val="both"/>
        <w:rPr>
          <w:rFonts w:ascii="Times New Roman" w:hAnsi="Times New Roman" w:cs="Times New Roman"/>
        </w:rPr>
      </w:pPr>
      <w:r w:rsidRPr="00197B44">
        <w:rPr>
          <w:rFonts w:ascii="Times New Roman" w:hAnsi="Times New Roman" w:cs="Times New Roman"/>
          <w:b/>
        </w:rPr>
        <w:t>Вид та ідентифікатор процедури закупівлі</w:t>
      </w:r>
      <w:r w:rsidRPr="00197B44">
        <w:rPr>
          <w:rFonts w:ascii="Times New Roman" w:hAnsi="Times New Roman" w:cs="Times New Roman"/>
          <w:b/>
          <w:bCs/>
        </w:rPr>
        <w:t xml:space="preserve">: </w:t>
      </w:r>
      <w:r w:rsidRPr="00197B44">
        <w:rPr>
          <w:rFonts w:ascii="Times New Roman" w:hAnsi="Times New Roman" w:cs="Times New Roman"/>
          <w:bCs/>
        </w:rPr>
        <w:t>відкриті торги (з особливостями),</w:t>
      </w:r>
      <w:r w:rsidRPr="00197B44">
        <w:rPr>
          <w:rFonts w:ascii="Times New Roman" w:hAnsi="Times New Roman" w:cs="Times New Roman"/>
        </w:rPr>
        <w:t xml:space="preserve"> </w:t>
      </w:r>
    </w:p>
    <w:p w14:paraId="68D126BD" w14:textId="438745B3" w:rsidR="00F8316D" w:rsidRPr="00197B44" w:rsidRDefault="00197B44">
      <w:pPr>
        <w:spacing w:after="0" w:line="240" w:lineRule="auto"/>
        <w:jc w:val="both"/>
        <w:rPr>
          <w:rFonts w:ascii="Times New Roman" w:hAnsi="Times New Roman" w:cs="Times New Roman"/>
          <w:b/>
          <w:shd w:val="clear" w:color="auto" w:fill="FFFFFF"/>
        </w:rPr>
      </w:pPr>
      <w:r w:rsidRPr="00197B44">
        <w:rPr>
          <w:rFonts w:ascii="Times New Roman" w:hAnsi="Times New Roman" w:cs="Times New Roman"/>
          <w:b/>
          <w:shd w:val="clear" w:color="auto" w:fill="FFFFFF"/>
        </w:rPr>
        <w:t>UA-2023-06-21-010511-a</w:t>
      </w:r>
    </w:p>
    <w:p w14:paraId="3789B22E" w14:textId="77777777" w:rsidR="00197B44" w:rsidRPr="00197B44" w:rsidRDefault="00197B44">
      <w:pPr>
        <w:spacing w:after="0" w:line="240" w:lineRule="auto"/>
        <w:jc w:val="both"/>
        <w:rPr>
          <w:rFonts w:ascii="Times New Roman" w:hAnsi="Times New Roman" w:cs="Times New Roman"/>
          <w:b/>
          <w:highlight w:val="yellow"/>
          <w:shd w:val="clear" w:color="auto" w:fill="FFFFFF"/>
        </w:rPr>
      </w:pPr>
    </w:p>
    <w:p w14:paraId="3AC80DFB" w14:textId="585F670E" w:rsidR="00F8316D" w:rsidRPr="00197B44" w:rsidRDefault="00197B44">
      <w:pPr>
        <w:spacing w:after="0" w:line="240" w:lineRule="auto"/>
        <w:jc w:val="both"/>
        <w:rPr>
          <w:rFonts w:ascii="Times New Roman" w:eastAsia="Calibri" w:hAnsi="Times New Roman" w:cs="Times New Roman"/>
        </w:rPr>
      </w:pPr>
      <w:r w:rsidRPr="00197B44">
        <w:rPr>
          <w:rFonts w:ascii="Times New Roman" w:hAnsi="Times New Roman" w:cs="Times New Roman"/>
          <w:b/>
        </w:rPr>
        <w:t>Очікувана вартість та обґрунтування очікуваної вартості предмета закупівлі</w:t>
      </w:r>
      <w:r w:rsidRPr="00197B44">
        <w:rPr>
          <w:rFonts w:ascii="Times New Roman" w:hAnsi="Times New Roman" w:cs="Times New Roman"/>
          <w:b/>
          <w:bCs/>
        </w:rPr>
        <w:t>:</w:t>
      </w:r>
      <w:r w:rsidRPr="00197B44">
        <w:rPr>
          <w:rFonts w:ascii="Times New Roman" w:hAnsi="Times New Roman" w:cs="Times New Roman"/>
        </w:rPr>
        <w:t xml:space="preserve"> 212 820 </w:t>
      </w:r>
      <w:r w:rsidRPr="00197B44">
        <w:rPr>
          <w:rFonts w:ascii="Times New Roman" w:eastAsia="Times New Roman" w:hAnsi="Times New Roman" w:cs="Times New Roman"/>
          <w:bCs/>
          <w:lang w:eastAsia="uk-UA"/>
        </w:rPr>
        <w:t>грн.00 коп</w:t>
      </w:r>
      <w:r w:rsidRPr="00197B44">
        <w:rPr>
          <w:rFonts w:ascii="Times New Roman" w:eastAsia="Calibri" w:hAnsi="Times New Roman" w:cs="Times New Roman"/>
        </w:rPr>
        <w:t xml:space="preserve">. </w:t>
      </w:r>
      <w:r w:rsidR="00C01EDB">
        <w:rPr>
          <w:rFonts w:ascii="Times New Roman" w:eastAsia="Calibri" w:hAnsi="Times New Roman" w:cs="Times New Roman"/>
        </w:rPr>
        <w:t>з ПДВ</w:t>
      </w:r>
      <w:r w:rsidR="00785661">
        <w:rPr>
          <w:rFonts w:ascii="Times New Roman" w:eastAsia="Calibri" w:hAnsi="Times New Roman" w:cs="Times New Roman"/>
        </w:rPr>
        <w:t xml:space="preserve"> </w:t>
      </w:r>
      <w:r w:rsidR="00785661">
        <w:rPr>
          <w:rFonts w:ascii="Times New Roman" w:eastAsia="Times New Roman" w:hAnsi="Times New Roman" w:cs="Times New Roman"/>
          <w:bCs/>
          <w:lang w:eastAsia="uk-UA"/>
        </w:rPr>
        <w:t>(</w:t>
      </w:r>
      <w:r w:rsidR="00785661" w:rsidRPr="00785661">
        <w:rPr>
          <w:rFonts w:ascii="Times New Roman" w:eastAsia="Times New Roman" w:hAnsi="Times New Roman" w:cs="Times New Roman"/>
          <w:bCs/>
          <w:lang w:eastAsia="uk-UA"/>
        </w:rPr>
        <w:t>177 350 грн</w:t>
      </w:r>
      <w:r w:rsidR="00785661">
        <w:rPr>
          <w:rFonts w:ascii="Times New Roman" w:eastAsia="Times New Roman" w:hAnsi="Times New Roman" w:cs="Times New Roman"/>
          <w:bCs/>
          <w:lang w:eastAsia="uk-UA"/>
        </w:rPr>
        <w:t xml:space="preserve">. 00 коп. </w:t>
      </w:r>
      <w:r w:rsidR="00785661" w:rsidRPr="00785661">
        <w:rPr>
          <w:rFonts w:ascii="Times New Roman" w:eastAsia="Times New Roman" w:hAnsi="Times New Roman" w:cs="Times New Roman"/>
          <w:bCs/>
          <w:lang w:eastAsia="uk-UA"/>
        </w:rPr>
        <w:t>без ПДВ</w:t>
      </w:r>
      <w:r w:rsidR="00785661">
        <w:rPr>
          <w:rFonts w:ascii="Times New Roman" w:eastAsia="Times New Roman" w:hAnsi="Times New Roman" w:cs="Times New Roman"/>
          <w:bCs/>
          <w:lang w:eastAsia="uk-UA"/>
        </w:rPr>
        <w:t>)</w:t>
      </w:r>
      <w:r w:rsidR="00C01EDB">
        <w:rPr>
          <w:rFonts w:ascii="Times New Roman" w:eastAsia="Calibri" w:hAnsi="Times New Roman" w:cs="Times New Roman"/>
        </w:rPr>
        <w:t xml:space="preserve">. </w:t>
      </w:r>
      <w:r w:rsidRPr="00197B44">
        <w:rPr>
          <w:rFonts w:ascii="Times New Roman" w:eastAsia="Calibri" w:hAnsi="Times New Roman" w:cs="Times New Roman"/>
        </w:rPr>
        <w:t>Визначення очікуваної вартості предмета закупівлі обумовлено статистичним аналізом</w:t>
      </w:r>
      <w:r w:rsidRPr="00197B44">
        <w:rPr>
          <w:rFonts w:ascii="Times New Roman" w:hAnsi="Times New Roman" w:cs="Times New Roman"/>
        </w:rPr>
        <w:t xml:space="preserve"> </w:t>
      </w:r>
      <w:r w:rsidRPr="00197B44">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w:t>
      </w:r>
    </w:p>
    <w:p w14:paraId="27CD308D" w14:textId="77777777" w:rsidR="00F8316D" w:rsidRPr="00197B44" w:rsidRDefault="00F8316D">
      <w:pPr>
        <w:spacing w:after="0" w:line="240" w:lineRule="auto"/>
        <w:jc w:val="both"/>
        <w:rPr>
          <w:rFonts w:ascii="Times New Roman" w:eastAsia="Calibri" w:hAnsi="Times New Roman" w:cs="Times New Roman"/>
        </w:rPr>
      </w:pPr>
    </w:p>
    <w:p w14:paraId="05CC46F3" w14:textId="24D15AEB" w:rsidR="00F8316D" w:rsidRPr="00197B44" w:rsidRDefault="00197B44" w:rsidP="00785661">
      <w:pPr>
        <w:spacing w:after="0" w:line="240" w:lineRule="auto"/>
        <w:jc w:val="both"/>
        <w:rPr>
          <w:rFonts w:ascii="Times New Roman" w:eastAsia="Times New Roman" w:hAnsi="Times New Roman" w:cs="Times New Roman"/>
          <w:bCs/>
          <w:lang w:eastAsia="uk-UA"/>
        </w:rPr>
      </w:pPr>
      <w:r w:rsidRPr="00197B44">
        <w:rPr>
          <w:rFonts w:ascii="Times New Roman" w:eastAsia="Times New Roman" w:hAnsi="Times New Roman" w:cs="Times New Roman"/>
          <w:b/>
          <w:bCs/>
          <w:lang w:eastAsia="uk-UA"/>
        </w:rPr>
        <w:t>Розмір бюджетного призначення:</w:t>
      </w:r>
      <w:r w:rsidRPr="00197B44">
        <w:rPr>
          <w:rFonts w:ascii="Times New Roman" w:eastAsia="Times New Roman" w:hAnsi="Times New Roman" w:cs="Times New Roman"/>
          <w:bCs/>
          <w:lang w:eastAsia="uk-UA"/>
        </w:rPr>
        <w:t xml:space="preserve"> 212 820 грн. 00 коп.</w:t>
      </w:r>
      <w:r w:rsidR="00C01EDB">
        <w:rPr>
          <w:rFonts w:ascii="Times New Roman" w:eastAsia="Times New Roman" w:hAnsi="Times New Roman" w:cs="Times New Roman"/>
          <w:bCs/>
          <w:lang w:eastAsia="uk-UA"/>
        </w:rPr>
        <w:t xml:space="preserve"> з ПДВ</w:t>
      </w:r>
      <w:r w:rsidR="00785661">
        <w:rPr>
          <w:rFonts w:ascii="Times New Roman" w:eastAsia="Times New Roman" w:hAnsi="Times New Roman" w:cs="Times New Roman"/>
          <w:bCs/>
          <w:lang w:eastAsia="uk-UA"/>
        </w:rPr>
        <w:t xml:space="preserve"> (</w:t>
      </w:r>
      <w:r w:rsidR="00785661" w:rsidRPr="00785661">
        <w:rPr>
          <w:rFonts w:ascii="Times New Roman" w:eastAsia="Times New Roman" w:hAnsi="Times New Roman" w:cs="Times New Roman"/>
          <w:bCs/>
          <w:lang w:eastAsia="uk-UA"/>
        </w:rPr>
        <w:t>177 350 грн</w:t>
      </w:r>
      <w:r w:rsidR="00785661">
        <w:rPr>
          <w:rFonts w:ascii="Times New Roman" w:eastAsia="Times New Roman" w:hAnsi="Times New Roman" w:cs="Times New Roman"/>
          <w:bCs/>
          <w:lang w:eastAsia="uk-UA"/>
        </w:rPr>
        <w:t xml:space="preserve">. 00 коп. </w:t>
      </w:r>
      <w:r w:rsidR="00785661" w:rsidRPr="00785661">
        <w:rPr>
          <w:rFonts w:ascii="Times New Roman" w:eastAsia="Times New Roman" w:hAnsi="Times New Roman" w:cs="Times New Roman"/>
          <w:bCs/>
          <w:lang w:eastAsia="uk-UA"/>
        </w:rPr>
        <w:t>без ПДВ</w:t>
      </w:r>
      <w:r w:rsidR="00785661">
        <w:rPr>
          <w:rFonts w:ascii="Times New Roman" w:eastAsia="Times New Roman" w:hAnsi="Times New Roman" w:cs="Times New Roman"/>
          <w:bCs/>
          <w:lang w:eastAsia="uk-UA"/>
        </w:rPr>
        <w:t>)</w:t>
      </w:r>
      <w:r w:rsidRPr="00197B44">
        <w:rPr>
          <w:rFonts w:ascii="Times New Roman" w:hAnsi="Times New Roman" w:cs="Times New Roman"/>
        </w:rPr>
        <w:t xml:space="preserve">, </w:t>
      </w:r>
      <w:r w:rsidRPr="00197B44">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територіальної громади на 2023 рік» та згідно Рішення сесії Тернівської міської ради від 05.05.2023 року № 473-23/VІІІ.</w:t>
      </w:r>
    </w:p>
    <w:p w14:paraId="08CA94D3" w14:textId="77777777" w:rsidR="00F8316D" w:rsidRPr="00197B44" w:rsidRDefault="00F8316D">
      <w:pPr>
        <w:spacing w:after="0" w:line="240" w:lineRule="auto"/>
        <w:jc w:val="both"/>
        <w:rPr>
          <w:rFonts w:ascii="Times New Roman" w:eastAsia="Times New Roman" w:hAnsi="Times New Roman" w:cs="Times New Roman"/>
          <w:b/>
          <w:i/>
          <w:color w:val="000000"/>
          <w:lang w:eastAsia="uk-UA"/>
        </w:rPr>
      </w:pPr>
    </w:p>
    <w:p w14:paraId="50F855CC" w14:textId="77777777" w:rsidR="00197B44" w:rsidRPr="00197B44" w:rsidRDefault="00197B44">
      <w:pPr>
        <w:spacing w:after="0" w:line="240" w:lineRule="auto"/>
        <w:jc w:val="both"/>
        <w:rPr>
          <w:rFonts w:ascii="Times New Roman" w:hAnsi="Times New Roman" w:cs="Times New Roman"/>
        </w:rPr>
      </w:pPr>
      <w:r w:rsidRPr="00197B44">
        <w:rPr>
          <w:rFonts w:ascii="Times New Roman" w:hAnsi="Times New Roman" w:cs="Times New Roman"/>
          <w:b/>
        </w:rPr>
        <w:t xml:space="preserve">Обґрунтування технічних та якісних характеристик предмета закупівлі. </w:t>
      </w:r>
      <w:r w:rsidRPr="00197B44">
        <w:rPr>
          <w:rFonts w:ascii="Times New Roman" w:hAnsi="Times New Roman" w:cs="Times New Roman"/>
          <w:bCs/>
        </w:rPr>
        <w:t>Термін надання послуг: п</w:t>
      </w:r>
      <w:r w:rsidRPr="00197B44">
        <w:rPr>
          <w:rFonts w:ascii="Times New Roman" w:hAnsi="Times New Roman" w:cs="Times New Roman"/>
        </w:rPr>
        <w:t xml:space="preserve">ротягом надання послуг по поточному ремонту доріг, за адресами: </w:t>
      </w:r>
    </w:p>
    <w:p w14:paraId="62005CC2"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Лермонтова (від вул. Польова до ЦРП)</w:t>
      </w:r>
    </w:p>
    <w:p w14:paraId="42F35CA9"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внутрішньоквартальна дорога від буд.15а по вул. Перемоги до ротонди</w:t>
      </w:r>
    </w:p>
    <w:p w14:paraId="0D36A59A"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внутрішньоквартальний проїзд від вул. Пушкіна до вул. Лермонтова 12а</w:t>
      </w:r>
    </w:p>
    <w:p w14:paraId="047BAF22"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міст через річку Тернівка</w:t>
      </w:r>
    </w:p>
    <w:p w14:paraId="17FA68F2"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провулок Харківський (від перехрестя вул. І. Богуна до вул. Троїцька)</w:t>
      </w:r>
    </w:p>
    <w:p w14:paraId="7C98CB3A"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Кренкеля (від вул. Троїцька до вул. Вознесенська)</w:t>
      </w:r>
    </w:p>
    <w:p w14:paraId="0CB95C92"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Маяковського (від вул. Харківська до вул. Курська)</w:t>
      </w:r>
    </w:p>
    <w:p w14:paraId="3E21011D"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проїзд цвинтарем по вул. Троїцька</w:t>
      </w:r>
    </w:p>
    <w:p w14:paraId="13349898"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Садова (від вул. Райдужна)</w:t>
      </w:r>
    </w:p>
    <w:p w14:paraId="63CEB7A3"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Тернівська (від вул. Райдужна)</w:t>
      </w:r>
    </w:p>
    <w:p w14:paraId="0C67DFCE"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Благодатна (від вул. Райдужна)</w:t>
      </w:r>
    </w:p>
    <w:p w14:paraId="0801916B"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по вул. Сонячна (від вул. Райдужна)</w:t>
      </w:r>
    </w:p>
    <w:p w14:paraId="3F347676"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І. Богуна</w:t>
      </w:r>
    </w:p>
    <w:p w14:paraId="5AB1565F"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Нова (від перехрестя з вул. Троїцька)</w:t>
      </w:r>
    </w:p>
    <w:p w14:paraId="604B5B9E"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по вул. Сташкова»</w:t>
      </w:r>
    </w:p>
    <w:p w14:paraId="4606A5D3"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по вул. Зіркова</w:t>
      </w:r>
    </w:p>
    <w:p w14:paraId="5EBC0D23" w14:textId="03C67C8F" w:rsidR="00F8316D" w:rsidRPr="00197B44" w:rsidRDefault="00197B44" w:rsidP="00197B44">
      <w:pPr>
        <w:spacing w:after="0" w:line="240" w:lineRule="auto"/>
        <w:jc w:val="both"/>
        <w:rPr>
          <w:rFonts w:ascii="Times New Roman" w:hAnsi="Times New Roman" w:cs="Times New Roman"/>
        </w:rPr>
      </w:pPr>
      <w:r w:rsidRPr="00197B44">
        <w:rPr>
          <w:rFonts w:ascii="Times New Roman" w:eastAsia="Times New Roman" w:hAnsi="Times New Roman"/>
        </w:rPr>
        <w:t xml:space="preserve">- вул. Вознесенська (від буд. 161 до буд. 177 ; від буд. 73 до буд. 87), </w:t>
      </w:r>
      <w:r w:rsidRPr="00197B44">
        <w:rPr>
          <w:rFonts w:ascii="Times New Roman" w:hAnsi="Times New Roman" w:cs="Times New Roman"/>
        </w:rPr>
        <w:t>м. Тернівка, Дніпропетровська область, Україна, 51500.</w:t>
      </w:r>
    </w:p>
    <w:p w14:paraId="6F50D12D" w14:textId="77777777" w:rsidR="00F8316D" w:rsidRPr="00197B44" w:rsidRDefault="00197B44">
      <w:pPr>
        <w:spacing w:after="0" w:line="240" w:lineRule="auto"/>
        <w:jc w:val="both"/>
        <w:rPr>
          <w:rFonts w:ascii="Times New Roman" w:hAnsi="Times New Roman" w:cs="Times New Roman"/>
        </w:rPr>
      </w:pPr>
      <w:r w:rsidRPr="00197B44">
        <w:rPr>
          <w:rFonts w:ascii="Times New Roman" w:hAnsi="Times New Roman" w:cs="Times New Roman"/>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14:paraId="0A75A6E8" w14:textId="77777777" w:rsidR="00F8316D" w:rsidRPr="00197B44" w:rsidRDefault="00197B44">
      <w:pPr>
        <w:spacing w:after="0" w:line="240" w:lineRule="auto"/>
        <w:jc w:val="both"/>
        <w:rPr>
          <w:rFonts w:ascii="Times New Roman" w:hAnsi="Times New Roman" w:cs="Times New Roman"/>
        </w:rPr>
      </w:pPr>
      <w:r w:rsidRPr="00197B44">
        <w:rPr>
          <w:rFonts w:ascii="Times New Roman" w:hAnsi="Times New Roman" w:cs="Times New Roman"/>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07A244BA" w14:textId="77777777" w:rsidR="00197B44" w:rsidRPr="00197B44" w:rsidRDefault="00197B44" w:rsidP="00197B44">
      <w:pPr>
        <w:numPr>
          <w:ilvl w:val="0"/>
          <w:numId w:val="9"/>
        </w:numPr>
        <w:tabs>
          <w:tab w:val="left" w:pos="426"/>
        </w:tabs>
        <w:suppressAutoHyphens w:val="0"/>
        <w:spacing w:after="120" w:line="240" w:lineRule="auto"/>
        <w:ind w:left="0" w:firstLine="0"/>
        <w:contextualSpacing/>
        <w:rPr>
          <w:rFonts w:ascii="Times New Roman" w:hAnsi="Times New Roman" w:cs="Times New Roman"/>
        </w:rPr>
      </w:pPr>
      <w:bookmarkStart w:id="1" w:name="_Hlk138085140"/>
      <w:r w:rsidRPr="00197B44">
        <w:rPr>
          <w:rFonts w:ascii="Times New Roman" w:hAnsi="Times New Roman" w:cs="Times New Roman"/>
        </w:rPr>
        <w:t>Детальний опис предмета закупівлі:</w:t>
      </w:r>
    </w:p>
    <w:p w14:paraId="773340C0" w14:textId="77777777" w:rsidR="00197B44" w:rsidRPr="00197B44" w:rsidRDefault="00197B44" w:rsidP="00197B44">
      <w:pPr>
        <w:spacing w:after="0" w:line="240" w:lineRule="auto"/>
        <w:ind w:left="720"/>
        <w:jc w:val="right"/>
        <w:rPr>
          <w:rFonts w:ascii="Times New Roman" w:eastAsia="Arial" w:hAnsi="Times New Roman" w:cs="Times New Roman"/>
          <w:bCs/>
          <w:i/>
        </w:rPr>
      </w:pPr>
      <w:r w:rsidRPr="00197B44">
        <w:rPr>
          <w:rFonts w:ascii="Times New Roman" w:eastAsia="Arial" w:hAnsi="Times New Roman" w:cs="Times New Roman"/>
          <w:bCs/>
          <w:i/>
        </w:rPr>
        <w:t>Таблиця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6175"/>
      </w:tblGrid>
      <w:tr w:rsidR="00197B44" w:rsidRPr="00197B44" w14:paraId="438E6D8B" w14:textId="77777777" w:rsidTr="00481562">
        <w:tc>
          <w:tcPr>
            <w:tcW w:w="3459" w:type="dxa"/>
          </w:tcPr>
          <w:p w14:paraId="0447F3E6" w14:textId="77777777" w:rsidR="00197B44" w:rsidRPr="00197B44" w:rsidRDefault="00197B44" w:rsidP="00197B44">
            <w:pPr>
              <w:rPr>
                <w:rFonts w:ascii="Times New Roman" w:eastAsia="Arial" w:hAnsi="Times New Roman"/>
                <w:bCs/>
                <w:i/>
              </w:rPr>
            </w:pPr>
            <w:r w:rsidRPr="00197B44">
              <w:rPr>
                <w:rFonts w:ascii="Times New Roman" w:eastAsia="Times New Roman" w:hAnsi="Times New Roman"/>
                <w:color w:val="000000"/>
                <w:highlight w:val="white"/>
              </w:rPr>
              <w:t>Назва предмета закупівлі</w:t>
            </w:r>
          </w:p>
        </w:tc>
        <w:tc>
          <w:tcPr>
            <w:tcW w:w="6175" w:type="dxa"/>
          </w:tcPr>
          <w:p w14:paraId="576472A1" w14:textId="77777777" w:rsidR="00197B44" w:rsidRPr="00197B44" w:rsidRDefault="00197B44" w:rsidP="00197B44">
            <w:pPr>
              <w:rPr>
                <w:rFonts w:ascii="Times New Roman" w:eastAsia="Arial" w:hAnsi="Times New Roman"/>
                <w:bCs/>
                <w:i/>
              </w:rPr>
            </w:pPr>
            <w:r w:rsidRPr="00197B44">
              <w:rPr>
                <w:rFonts w:ascii="Times New Roman" w:eastAsia="Times New Roman" w:hAnsi="Times New Roman"/>
                <w:color w:val="000000"/>
              </w:rPr>
              <w:t>Технічний нагляд за проведенням поточних ремонтів доріг</w:t>
            </w:r>
          </w:p>
        </w:tc>
      </w:tr>
      <w:tr w:rsidR="00197B44" w:rsidRPr="00197B44" w14:paraId="1D3D5A2F" w14:textId="77777777" w:rsidTr="00481562">
        <w:tc>
          <w:tcPr>
            <w:tcW w:w="3459" w:type="dxa"/>
          </w:tcPr>
          <w:p w14:paraId="4A0D4C48" w14:textId="77777777" w:rsidR="00197B44" w:rsidRPr="00197B44" w:rsidRDefault="00197B44" w:rsidP="00197B44">
            <w:pPr>
              <w:rPr>
                <w:rFonts w:ascii="Times New Roman" w:eastAsia="Arial" w:hAnsi="Times New Roman"/>
                <w:bCs/>
                <w:i/>
              </w:rPr>
            </w:pPr>
            <w:r w:rsidRPr="00197B44">
              <w:rPr>
                <w:rFonts w:ascii="Times New Roman" w:eastAsia="Times New Roman" w:hAnsi="Times New Roman"/>
                <w:color w:val="000000"/>
                <w:highlight w:val="white"/>
              </w:rPr>
              <w:t>Код ДК 021:2015</w:t>
            </w:r>
          </w:p>
        </w:tc>
        <w:tc>
          <w:tcPr>
            <w:tcW w:w="6175" w:type="dxa"/>
          </w:tcPr>
          <w:p w14:paraId="7B343760" w14:textId="77777777" w:rsidR="00197B44" w:rsidRPr="00197B44" w:rsidRDefault="00197B44" w:rsidP="00197B44">
            <w:pPr>
              <w:rPr>
                <w:rFonts w:ascii="Times New Roman" w:eastAsia="Arial" w:hAnsi="Times New Roman"/>
                <w:bCs/>
                <w:i/>
              </w:rPr>
            </w:pPr>
            <w:r w:rsidRPr="00197B44">
              <w:rPr>
                <w:rFonts w:ascii="Times New Roman" w:eastAsia="Times New Roman" w:hAnsi="Times New Roman"/>
                <w:color w:val="000000"/>
              </w:rPr>
              <w:t>ДК 021:2015 71520000-9 - Послуги з нагляду за виконанням будівельних робіт</w:t>
            </w:r>
          </w:p>
        </w:tc>
      </w:tr>
      <w:tr w:rsidR="00197B44" w:rsidRPr="00197B44" w14:paraId="03B9CFE9" w14:textId="77777777" w:rsidTr="00481562">
        <w:tc>
          <w:tcPr>
            <w:tcW w:w="3459" w:type="dxa"/>
          </w:tcPr>
          <w:p w14:paraId="55B97DBD" w14:textId="77777777" w:rsidR="00197B44" w:rsidRPr="00197B44" w:rsidRDefault="00197B44" w:rsidP="00197B44">
            <w:pPr>
              <w:rPr>
                <w:rFonts w:ascii="Times New Roman" w:eastAsia="Arial" w:hAnsi="Times New Roman"/>
                <w:bCs/>
                <w:i/>
              </w:rPr>
            </w:pPr>
            <w:r w:rsidRPr="00197B44">
              <w:rPr>
                <w:rFonts w:ascii="Times New Roman" w:eastAsia="Times New Roman" w:hAnsi="Times New Roman"/>
                <w:color w:val="000000"/>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175" w:type="dxa"/>
          </w:tcPr>
          <w:p w14:paraId="48198C22"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Технічний нагляд за проведенням поточних ремонтів доріг:</w:t>
            </w:r>
          </w:p>
          <w:p w14:paraId="1721D157"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Лермонтова (від вул. Польова до ЦРП), S-2500 м2</w:t>
            </w:r>
          </w:p>
          <w:p w14:paraId="0768BA0B"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внутрішньоквартальної дороги від буд.15а по вул. Перемоги до ротонди, S-603 м2</w:t>
            </w:r>
          </w:p>
          <w:p w14:paraId="57B5FDC1"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-Технічний нагляд за виконанням будівельних робіт на об’єкті: Поточний ремонт внутрішньоквартального проїзду від вул. Пушкіна до вул. Лермонтова 12а, S-496 м2</w:t>
            </w:r>
          </w:p>
          <w:p w14:paraId="7BD4B312"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асфальтобетонного покриття мосту через річку Тернівка, S-609 м2</w:t>
            </w:r>
          </w:p>
          <w:p w14:paraId="29E6B134"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провулку Харківський (від перехрестя вул. І. Богуна до вул. Троїцька), S-415 м2</w:t>
            </w:r>
          </w:p>
          <w:p w14:paraId="1228CE84"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Кренкеля (від вул. Троїцька до вул. Вознесенська), S-797м2</w:t>
            </w:r>
          </w:p>
          <w:p w14:paraId="42876164"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Маяковського (від вул. Харківська до вул. Курська), S-447 м2</w:t>
            </w:r>
          </w:p>
          <w:p w14:paraId="5EAFFF16"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проїзду цвинтарем по вул. Троїцька, S-437 м2</w:t>
            </w:r>
          </w:p>
          <w:p w14:paraId="20D9CCF4"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Садова (від вул. Райдужна), S-609 м2</w:t>
            </w:r>
          </w:p>
          <w:p w14:paraId="5E987DF0"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Тернівська (від вул. Райдужна), S-641 м2</w:t>
            </w:r>
          </w:p>
          <w:p w14:paraId="1B243D1A"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Благодатна (від вул. Райдужна), S-573 м2</w:t>
            </w:r>
          </w:p>
          <w:p w14:paraId="5848CAE9"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Сонячна (від вул. Райдужна), S-533 м2</w:t>
            </w:r>
          </w:p>
          <w:p w14:paraId="7B9D3CE2"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І. Богуна, S-589 м2</w:t>
            </w:r>
          </w:p>
          <w:p w14:paraId="5A35AE0D"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lastRenderedPageBreak/>
              <w:t>- Технічний нагляд за виконанням будівельних робіт на об’єкті: Поточний ремонт дороги по вул. Нова (від перехрестя з вул. Троїцька), S-1270 м2</w:t>
            </w:r>
          </w:p>
          <w:p w14:paraId="5862FD9E"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Сташкова, S-357 м2</w:t>
            </w:r>
          </w:p>
          <w:p w14:paraId="68A86885"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дороги по вул. Зіркова, S-656 м2</w:t>
            </w:r>
          </w:p>
          <w:p w14:paraId="1FBE9328"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 Технічний нагляд за виконанням будівельних робіт на об’єкті: Поточний ремонт ділянок дороги по вул. Вознесенська (від буд. 161 до буд. 177 ; від буд. 73 до буд. 87), S-1 799 м2</w:t>
            </w:r>
          </w:p>
          <w:p w14:paraId="6D201B07" w14:textId="77777777" w:rsidR="00197B44" w:rsidRPr="00197B44" w:rsidRDefault="00197B44" w:rsidP="00197B44">
            <w:pPr>
              <w:rPr>
                <w:rFonts w:ascii="Times New Roman" w:eastAsia="Times New Roman" w:hAnsi="Times New Roman"/>
                <w:color w:val="000000"/>
              </w:rPr>
            </w:pPr>
            <w:r w:rsidRPr="00197B44">
              <w:rPr>
                <w:rFonts w:ascii="Times New Roman" w:eastAsia="Times New Roman" w:hAnsi="Times New Roman"/>
                <w:color w:val="000000"/>
              </w:rPr>
              <w:t>За кодом ДК 021:2015 71520000-9 - Послуги з нагляду за виконанням будівельних робіт</w:t>
            </w:r>
          </w:p>
        </w:tc>
      </w:tr>
      <w:tr w:rsidR="00197B44" w:rsidRPr="00197B44" w14:paraId="1415A830" w14:textId="77777777" w:rsidTr="00481562">
        <w:tc>
          <w:tcPr>
            <w:tcW w:w="3459" w:type="dxa"/>
          </w:tcPr>
          <w:p w14:paraId="0A69D492" w14:textId="77777777" w:rsidR="00197B44" w:rsidRPr="00197B44" w:rsidRDefault="00197B44" w:rsidP="00197B44">
            <w:pPr>
              <w:spacing w:after="0"/>
              <w:rPr>
                <w:rFonts w:ascii="Times New Roman" w:eastAsia="Arial" w:hAnsi="Times New Roman"/>
                <w:bCs/>
                <w:i/>
              </w:rPr>
            </w:pPr>
            <w:r w:rsidRPr="00197B44">
              <w:rPr>
                <w:rFonts w:ascii="Times New Roman" w:eastAsia="Times New Roman" w:hAnsi="Times New Roman"/>
                <w:color w:val="000000"/>
                <w:highlight w:val="white"/>
              </w:rPr>
              <w:lastRenderedPageBreak/>
              <w:t>Обсяги наданих послуг</w:t>
            </w:r>
          </w:p>
        </w:tc>
        <w:tc>
          <w:tcPr>
            <w:tcW w:w="6175" w:type="dxa"/>
          </w:tcPr>
          <w:p w14:paraId="190C9DFD" w14:textId="77777777" w:rsidR="00197B44" w:rsidRPr="00197B44" w:rsidRDefault="00197B44" w:rsidP="00197B44">
            <w:pPr>
              <w:spacing w:after="0"/>
              <w:rPr>
                <w:rFonts w:ascii="Times New Roman" w:eastAsia="Arial" w:hAnsi="Times New Roman"/>
                <w:bCs/>
                <w:i/>
              </w:rPr>
            </w:pPr>
            <w:r w:rsidRPr="00197B44">
              <w:rPr>
                <w:rFonts w:ascii="Times New Roman" w:eastAsia="Arial" w:hAnsi="Times New Roman"/>
                <w:color w:val="000000"/>
                <w:shd w:val="clear" w:color="auto" w:fill="FFFFFF"/>
              </w:rPr>
              <w:t>17 послуг</w:t>
            </w:r>
          </w:p>
        </w:tc>
      </w:tr>
      <w:tr w:rsidR="00197B44" w:rsidRPr="00197B44" w14:paraId="3005E9D6" w14:textId="77777777" w:rsidTr="00481562">
        <w:tc>
          <w:tcPr>
            <w:tcW w:w="3459" w:type="dxa"/>
          </w:tcPr>
          <w:p w14:paraId="1DE1F289" w14:textId="77777777" w:rsidR="00197B44" w:rsidRPr="00197B44" w:rsidRDefault="00197B44" w:rsidP="00197B44">
            <w:pPr>
              <w:spacing w:after="0"/>
              <w:rPr>
                <w:rFonts w:ascii="Times New Roman" w:eastAsia="Arial" w:hAnsi="Times New Roman"/>
                <w:bCs/>
                <w:i/>
              </w:rPr>
            </w:pPr>
            <w:r w:rsidRPr="00197B44">
              <w:rPr>
                <w:rFonts w:ascii="Times New Roman" w:eastAsia="Times New Roman" w:hAnsi="Times New Roman"/>
                <w:color w:val="000000"/>
              </w:rPr>
              <w:t>Місце, де повинні бути надані послуги</w:t>
            </w:r>
          </w:p>
        </w:tc>
        <w:tc>
          <w:tcPr>
            <w:tcW w:w="6175" w:type="dxa"/>
          </w:tcPr>
          <w:p w14:paraId="002234FC"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xml:space="preserve">місце, де повинні бути надані послуги: </w:t>
            </w:r>
          </w:p>
          <w:p w14:paraId="3B575867"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Лермонтова (від вул. Польова до ЦРП)</w:t>
            </w:r>
          </w:p>
          <w:p w14:paraId="20E72B62"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внутрішньоквартальна дорога від буд.15а по вул. Перемоги до ротонди</w:t>
            </w:r>
          </w:p>
          <w:p w14:paraId="5F7806CC"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внутрішньоквартальний проїзд від вул. Пушкіна до вул. Лермонтова 12а</w:t>
            </w:r>
          </w:p>
          <w:p w14:paraId="1AA9A2CB"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міст через річку Тернівка</w:t>
            </w:r>
          </w:p>
          <w:p w14:paraId="78D701B0"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провулок Харківський (від перехрестя вул. І. Богуна до вул. Троїцька)</w:t>
            </w:r>
          </w:p>
          <w:p w14:paraId="6B68A2C3"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Кренкеля (від вул. Троїцька до вул. Вознесенська)</w:t>
            </w:r>
          </w:p>
          <w:p w14:paraId="28390D59"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Маяковського (від вул. Харківська до вул. Курська)</w:t>
            </w:r>
          </w:p>
          <w:p w14:paraId="2FC1E893"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проїзд цвинтарем по вул. Троїцька</w:t>
            </w:r>
          </w:p>
          <w:p w14:paraId="3D040FB1"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Садова (від вул. Райдужна)</w:t>
            </w:r>
          </w:p>
          <w:p w14:paraId="5FDACD4B"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Тернівська (від вул. Райдужна)</w:t>
            </w:r>
          </w:p>
          <w:p w14:paraId="6802A7D6"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Благодатна (від вул. Райдужна)</w:t>
            </w:r>
          </w:p>
          <w:p w14:paraId="48EDA4AB"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по вул. Сонячна (від вул. Райдужна)</w:t>
            </w:r>
          </w:p>
          <w:p w14:paraId="5FD30B7C"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І. Богуна</w:t>
            </w:r>
          </w:p>
          <w:p w14:paraId="3E6C8C4F"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Нова (від перехрестя з вул. Троїцька)</w:t>
            </w:r>
          </w:p>
          <w:p w14:paraId="654F7AA1"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по вул. Сташкова»</w:t>
            </w:r>
          </w:p>
          <w:p w14:paraId="35205AB7"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по вул. Зіркова</w:t>
            </w:r>
          </w:p>
          <w:p w14:paraId="3544EB5C" w14:textId="77777777" w:rsidR="00197B44" w:rsidRPr="00197B44" w:rsidRDefault="00197B44" w:rsidP="00197B44">
            <w:pPr>
              <w:widowControl w:val="0"/>
              <w:spacing w:after="0"/>
              <w:jc w:val="both"/>
              <w:rPr>
                <w:rFonts w:ascii="Times New Roman" w:eastAsia="Times New Roman" w:hAnsi="Times New Roman"/>
              </w:rPr>
            </w:pPr>
            <w:r w:rsidRPr="00197B44">
              <w:rPr>
                <w:rFonts w:ascii="Times New Roman" w:eastAsia="Times New Roman" w:hAnsi="Times New Roman"/>
              </w:rPr>
              <w:t>- вул. Вознесенська (від буд. 161 до буд. 177 ; від буд. 73 до буд. 87)</w:t>
            </w:r>
          </w:p>
        </w:tc>
      </w:tr>
      <w:tr w:rsidR="00197B44" w:rsidRPr="00197B44" w14:paraId="461A7CE2" w14:textId="77777777" w:rsidTr="00481562">
        <w:tc>
          <w:tcPr>
            <w:tcW w:w="3459" w:type="dxa"/>
            <w:vAlign w:val="center"/>
          </w:tcPr>
          <w:p w14:paraId="6DE8802B" w14:textId="77777777" w:rsidR="00197B44" w:rsidRPr="00197B44" w:rsidRDefault="00197B44" w:rsidP="00197B44">
            <w:pPr>
              <w:widowControl w:val="0"/>
              <w:spacing w:after="0"/>
              <w:rPr>
                <w:rFonts w:ascii="Times New Roman" w:eastAsia="Times New Roman" w:hAnsi="Times New Roman"/>
                <w:color w:val="000000"/>
                <w:highlight w:val="white"/>
                <w:lang w:eastAsia="uk-UA" w:bidi="uk-UA"/>
              </w:rPr>
            </w:pPr>
            <w:r w:rsidRPr="00197B44">
              <w:rPr>
                <w:rFonts w:ascii="Times New Roman" w:eastAsia="Times New Roman" w:hAnsi="Times New Roman"/>
                <w:color w:val="000000"/>
                <w:highlight w:val="white"/>
                <w:lang w:eastAsia="uk-UA" w:bidi="uk-UA"/>
              </w:rPr>
              <w:t>Строк надання послуг</w:t>
            </w:r>
          </w:p>
        </w:tc>
        <w:tc>
          <w:tcPr>
            <w:tcW w:w="6175" w:type="dxa"/>
            <w:vAlign w:val="center"/>
          </w:tcPr>
          <w:p w14:paraId="0B89F220" w14:textId="77777777" w:rsidR="00197B44" w:rsidRPr="00197B44" w:rsidRDefault="00197B44" w:rsidP="00197B44">
            <w:pPr>
              <w:widowControl w:val="0"/>
              <w:spacing w:after="0"/>
              <w:rPr>
                <w:rFonts w:ascii="Times New Roman" w:eastAsia="Times New Roman" w:hAnsi="Times New Roman"/>
                <w:color w:val="000000"/>
                <w:lang w:eastAsia="uk-UA" w:bidi="uk-UA"/>
              </w:rPr>
            </w:pPr>
            <w:r w:rsidRPr="00197B44">
              <w:rPr>
                <w:rFonts w:ascii="Times New Roman" w:eastAsia="Times New Roman" w:hAnsi="Times New Roman"/>
                <w:color w:val="000000"/>
                <w:lang w:eastAsia="uk-UA" w:bidi="uk-UA"/>
              </w:rPr>
              <w:t>Протягом надання послуг по поточному ремонту доріг</w:t>
            </w:r>
          </w:p>
        </w:tc>
      </w:tr>
    </w:tbl>
    <w:p w14:paraId="0135B9FB" w14:textId="77777777" w:rsidR="00197B44" w:rsidRPr="00197B44" w:rsidRDefault="00197B44" w:rsidP="00197B44">
      <w:pPr>
        <w:widowControl w:val="0"/>
        <w:tabs>
          <w:tab w:val="left" w:pos="426"/>
        </w:tabs>
        <w:spacing w:after="0" w:line="240" w:lineRule="auto"/>
        <w:ind w:left="360"/>
        <w:contextualSpacing/>
        <w:jc w:val="both"/>
        <w:rPr>
          <w:rFonts w:ascii="Times New Roman" w:eastAsia="Times New Roman" w:hAnsi="Times New Roman" w:cs="Times New Roman"/>
          <w:highlight w:val="white"/>
        </w:rPr>
      </w:pPr>
    </w:p>
    <w:p w14:paraId="052C776D" w14:textId="77777777" w:rsidR="00197B44" w:rsidRPr="00197B44" w:rsidRDefault="00197B44" w:rsidP="00197B44">
      <w:pPr>
        <w:widowControl w:val="0"/>
        <w:numPr>
          <w:ilvl w:val="0"/>
          <w:numId w:val="9"/>
        </w:numPr>
        <w:tabs>
          <w:tab w:val="left" w:pos="426"/>
        </w:tabs>
        <w:suppressAutoHyphens w:val="0"/>
        <w:spacing w:after="0" w:line="240" w:lineRule="auto"/>
        <w:contextualSpacing/>
        <w:jc w:val="both"/>
        <w:rPr>
          <w:rFonts w:ascii="Times New Roman" w:eastAsia="Times New Roman" w:hAnsi="Times New Roman" w:cs="Times New Roman"/>
          <w:highlight w:val="white"/>
        </w:rPr>
      </w:pPr>
      <w:r w:rsidRPr="00197B44">
        <w:rPr>
          <w:rFonts w:ascii="Times New Roman" w:eastAsia="Times New Roman" w:hAnsi="Times New Roman" w:cs="Times New Roman"/>
          <w:highlight w:val="white"/>
        </w:rPr>
        <w:t>Предмет закупівлі повинен відповідати:</w:t>
      </w:r>
    </w:p>
    <w:p w14:paraId="15EE4EA4"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Лермонтова (від вул. Польова до ЦРП), S-2500 м2</w:t>
      </w:r>
    </w:p>
    <w:tbl>
      <w:tblPr>
        <w:tblW w:w="9940" w:type="dxa"/>
        <w:tblLook w:val="04A0" w:firstRow="1" w:lastRow="0" w:firstColumn="1" w:lastColumn="0" w:noHBand="0" w:noVBand="1"/>
      </w:tblPr>
      <w:tblGrid>
        <w:gridCol w:w="675"/>
        <w:gridCol w:w="1647"/>
        <w:gridCol w:w="4480"/>
        <w:gridCol w:w="937"/>
        <w:gridCol w:w="1097"/>
        <w:gridCol w:w="1104"/>
      </w:tblGrid>
      <w:tr w:rsidR="00197B44" w:rsidRPr="00197B44" w14:paraId="5BAF3B37" w14:textId="77777777" w:rsidTr="00197B44">
        <w:trPr>
          <w:trHeight w:val="495"/>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724BB7D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5DD86789" w14:textId="7EFE0516"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7" w:type="dxa"/>
            <w:tcBorders>
              <w:top w:val="single" w:sz="8" w:space="0" w:color="auto"/>
              <w:left w:val="nil"/>
              <w:bottom w:val="nil"/>
              <w:right w:val="single" w:sz="8" w:space="0" w:color="auto"/>
            </w:tcBorders>
            <w:shd w:val="clear" w:color="auto" w:fill="auto"/>
            <w:vAlign w:val="center"/>
            <w:hideMark/>
          </w:tcPr>
          <w:p w14:paraId="5208DA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44" w:type="dxa"/>
            <w:tcBorders>
              <w:top w:val="single" w:sz="8" w:space="0" w:color="auto"/>
              <w:left w:val="nil"/>
              <w:bottom w:val="nil"/>
              <w:right w:val="single" w:sz="8" w:space="0" w:color="auto"/>
            </w:tcBorders>
            <w:shd w:val="clear" w:color="auto" w:fill="auto"/>
            <w:vAlign w:val="center"/>
            <w:hideMark/>
          </w:tcPr>
          <w:p w14:paraId="38A976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583FA77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1D081F8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5F571B1A" w14:textId="77777777" w:rsidTr="00197B44">
        <w:trPr>
          <w:trHeight w:val="30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7F82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72BA5F9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7" w:type="dxa"/>
            <w:tcBorders>
              <w:top w:val="single" w:sz="8" w:space="0" w:color="auto"/>
              <w:left w:val="nil"/>
              <w:bottom w:val="single" w:sz="8" w:space="0" w:color="auto"/>
              <w:right w:val="single" w:sz="8" w:space="0" w:color="auto"/>
            </w:tcBorders>
            <w:shd w:val="clear" w:color="auto" w:fill="auto"/>
            <w:vAlign w:val="center"/>
            <w:hideMark/>
          </w:tcPr>
          <w:p w14:paraId="72F20A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44" w:type="dxa"/>
            <w:tcBorders>
              <w:top w:val="single" w:sz="8" w:space="0" w:color="auto"/>
              <w:left w:val="nil"/>
              <w:bottom w:val="single" w:sz="8" w:space="0" w:color="auto"/>
              <w:right w:val="single" w:sz="8" w:space="0" w:color="auto"/>
            </w:tcBorders>
            <w:shd w:val="clear" w:color="auto" w:fill="auto"/>
            <w:vAlign w:val="center"/>
            <w:hideMark/>
          </w:tcPr>
          <w:p w14:paraId="4A8151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E2785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2D2E2BE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3DB4A2DA"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2BB79AA6"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4EC9F4FA" w14:textId="77777777" w:rsidTr="00197B44">
        <w:trPr>
          <w:trHeight w:val="915"/>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D86926"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A46BC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КР18-3-1</w:t>
            </w:r>
          </w:p>
        </w:tc>
        <w:tc>
          <w:tcPr>
            <w:tcW w:w="4947" w:type="dxa"/>
            <w:tcBorders>
              <w:top w:val="single" w:sz="8" w:space="0" w:color="auto"/>
              <w:left w:val="nil"/>
              <w:bottom w:val="single" w:sz="4" w:space="0" w:color="auto"/>
              <w:right w:val="single" w:sz="8" w:space="0" w:color="auto"/>
            </w:tcBorders>
            <w:shd w:val="clear" w:color="auto" w:fill="auto"/>
            <w:vAlign w:val="center"/>
            <w:hideMark/>
          </w:tcPr>
          <w:p w14:paraId="36B9A72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Знімання асфальтобетонних покриттів доріг за допомогою машин для холодного фрезерування асфальтобетонних покритів шириною фрезерування 2100мм та глибиною фрезерування 50мм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0B4F6A2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00A816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4B81D4B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27BE6C80" w14:textId="77777777" w:rsidTr="00197B44">
        <w:trPr>
          <w:trHeight w:val="600"/>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4C7FC3A"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2</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77241C0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18-3-2(к=1)</w:t>
            </w:r>
          </w:p>
        </w:tc>
        <w:tc>
          <w:tcPr>
            <w:tcW w:w="4947" w:type="dxa"/>
            <w:tcBorders>
              <w:top w:val="single" w:sz="8" w:space="0" w:color="auto"/>
              <w:left w:val="nil"/>
              <w:bottom w:val="single" w:sz="4" w:space="0" w:color="auto"/>
              <w:right w:val="single" w:sz="8" w:space="0" w:color="auto"/>
            </w:tcBorders>
            <w:shd w:val="clear" w:color="auto" w:fill="auto"/>
            <w:vAlign w:val="center"/>
            <w:hideMark/>
          </w:tcPr>
          <w:p w14:paraId="3F53318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10мм зміни глибини фрезерування додавати або виключати до норми 18-3-1</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759FAF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0A1DC3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2E8CAF2"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14D7D3F" w14:textId="77777777" w:rsidTr="00197B44">
        <w:trPr>
          <w:trHeight w:val="330"/>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F55220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lastRenderedPageBreak/>
              <w:t>3</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10070A8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18-6-1</w:t>
            </w:r>
          </w:p>
        </w:tc>
        <w:tc>
          <w:tcPr>
            <w:tcW w:w="4947" w:type="dxa"/>
            <w:tcBorders>
              <w:top w:val="single" w:sz="8" w:space="0" w:color="auto"/>
              <w:left w:val="nil"/>
              <w:bottom w:val="single" w:sz="4" w:space="0" w:color="auto"/>
              <w:right w:val="single" w:sz="8" w:space="0" w:color="auto"/>
            </w:tcBorders>
            <w:shd w:val="clear" w:color="auto" w:fill="auto"/>
            <w:vAlign w:val="center"/>
            <w:hideMark/>
          </w:tcPr>
          <w:p w14:paraId="792AFE41" w14:textId="7C4A8845"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Ремонт щебеневих основ доріг</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01690C7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360ECBE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0B02A23"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0409FCF7" w14:textId="77777777" w:rsidTr="00197B44">
        <w:trPr>
          <w:trHeight w:val="510"/>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CAAF8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4</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EBCBF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КР18-2-1</w:t>
            </w:r>
          </w:p>
        </w:tc>
        <w:tc>
          <w:tcPr>
            <w:tcW w:w="4947" w:type="dxa"/>
            <w:tcBorders>
              <w:top w:val="single" w:sz="8" w:space="0" w:color="auto"/>
              <w:left w:val="nil"/>
              <w:bottom w:val="single" w:sz="4" w:space="0" w:color="auto"/>
              <w:right w:val="single" w:sz="8" w:space="0" w:color="auto"/>
            </w:tcBorders>
            <w:shd w:val="clear" w:color="auto" w:fill="auto"/>
            <w:vAlign w:val="center"/>
            <w:hideMark/>
          </w:tcPr>
          <w:p w14:paraId="5A0AD20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бортових каменів</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6C2882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6934A2C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2,4</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2354B75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7D8080B" w14:textId="77777777" w:rsidTr="00197B44">
        <w:trPr>
          <w:trHeight w:val="570"/>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E3A5558"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5</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EE8BAA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КР18-29-2</w:t>
            </w:r>
          </w:p>
        </w:tc>
        <w:tc>
          <w:tcPr>
            <w:tcW w:w="4947" w:type="dxa"/>
            <w:tcBorders>
              <w:top w:val="single" w:sz="8" w:space="0" w:color="auto"/>
              <w:left w:val="nil"/>
              <w:bottom w:val="single" w:sz="4" w:space="0" w:color="auto"/>
              <w:right w:val="single" w:sz="8" w:space="0" w:color="auto"/>
            </w:tcBorders>
            <w:shd w:val="clear" w:color="auto" w:fill="auto"/>
            <w:vAlign w:val="center"/>
            <w:hideMark/>
          </w:tcPr>
          <w:p w14:paraId="714C8C0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Установлення бортових каменів бетонних і залізобетонних при інших видах покриттів</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20A4C4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6C1DF7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2,4</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54A1A231"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F7838B8" w14:textId="77777777" w:rsidTr="00197B44">
        <w:trPr>
          <w:trHeight w:val="555"/>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15B96A7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0535E9E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7" w:type="dxa"/>
            <w:tcBorders>
              <w:top w:val="nil"/>
              <w:left w:val="nil"/>
              <w:bottom w:val="single" w:sz="4" w:space="0" w:color="auto"/>
              <w:right w:val="single" w:sz="8" w:space="0" w:color="auto"/>
            </w:tcBorders>
            <w:shd w:val="clear" w:color="auto" w:fill="auto"/>
            <w:vAlign w:val="center"/>
            <w:hideMark/>
          </w:tcPr>
          <w:p w14:paraId="005A8C13" w14:textId="53069488"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матеріалі(07л/кв.м.)</w:t>
            </w:r>
          </w:p>
        </w:tc>
        <w:tc>
          <w:tcPr>
            <w:tcW w:w="944" w:type="dxa"/>
            <w:tcBorders>
              <w:top w:val="nil"/>
              <w:left w:val="nil"/>
              <w:bottom w:val="single" w:sz="4" w:space="0" w:color="auto"/>
              <w:right w:val="single" w:sz="8" w:space="0" w:color="auto"/>
            </w:tcBorders>
            <w:shd w:val="clear" w:color="auto" w:fill="auto"/>
            <w:vAlign w:val="center"/>
            <w:hideMark/>
          </w:tcPr>
          <w:p w14:paraId="2CBC69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5336A0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0,0875</w:t>
            </w:r>
          </w:p>
        </w:tc>
        <w:tc>
          <w:tcPr>
            <w:tcW w:w="954" w:type="dxa"/>
            <w:tcBorders>
              <w:top w:val="nil"/>
              <w:left w:val="nil"/>
              <w:bottom w:val="single" w:sz="4" w:space="0" w:color="auto"/>
              <w:right w:val="single" w:sz="8" w:space="0" w:color="auto"/>
            </w:tcBorders>
            <w:shd w:val="clear" w:color="auto" w:fill="auto"/>
            <w:vAlign w:val="center"/>
            <w:hideMark/>
          </w:tcPr>
          <w:p w14:paraId="71B1723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7C9A92E" w14:textId="77777777" w:rsidTr="00197B44">
        <w:trPr>
          <w:trHeight w:val="555"/>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0224CB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589733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18-58-1</w:t>
            </w:r>
          </w:p>
        </w:tc>
        <w:tc>
          <w:tcPr>
            <w:tcW w:w="4947" w:type="dxa"/>
            <w:tcBorders>
              <w:top w:val="nil"/>
              <w:left w:val="nil"/>
              <w:bottom w:val="single" w:sz="4" w:space="0" w:color="auto"/>
              <w:right w:val="single" w:sz="8" w:space="0" w:color="auto"/>
            </w:tcBorders>
            <w:shd w:val="clear" w:color="auto" w:fill="auto"/>
            <w:vAlign w:val="center"/>
            <w:hideMark/>
          </w:tcPr>
          <w:p w14:paraId="3BAD93A8" w14:textId="5DB1D60A"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матеріалі(0,35л/кв.м.)</w:t>
            </w:r>
          </w:p>
        </w:tc>
        <w:tc>
          <w:tcPr>
            <w:tcW w:w="944" w:type="dxa"/>
            <w:tcBorders>
              <w:top w:val="nil"/>
              <w:left w:val="nil"/>
              <w:bottom w:val="single" w:sz="4" w:space="0" w:color="auto"/>
              <w:right w:val="single" w:sz="8" w:space="0" w:color="auto"/>
            </w:tcBorders>
            <w:shd w:val="clear" w:color="auto" w:fill="auto"/>
            <w:vAlign w:val="center"/>
            <w:hideMark/>
          </w:tcPr>
          <w:p w14:paraId="0D0673D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4B97CB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0,83125</w:t>
            </w:r>
          </w:p>
        </w:tc>
        <w:tc>
          <w:tcPr>
            <w:tcW w:w="954" w:type="dxa"/>
            <w:tcBorders>
              <w:top w:val="nil"/>
              <w:left w:val="nil"/>
              <w:bottom w:val="single" w:sz="4" w:space="0" w:color="auto"/>
              <w:right w:val="single" w:sz="8" w:space="0" w:color="auto"/>
            </w:tcBorders>
            <w:shd w:val="clear" w:color="auto" w:fill="auto"/>
            <w:vAlign w:val="center"/>
            <w:hideMark/>
          </w:tcPr>
          <w:p w14:paraId="19608B3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1469E89" w14:textId="77777777" w:rsidTr="00197B44">
        <w:trPr>
          <w:trHeight w:val="555"/>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7E6C084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118658F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7" w:type="dxa"/>
            <w:tcBorders>
              <w:top w:val="nil"/>
              <w:left w:val="nil"/>
              <w:bottom w:val="single" w:sz="4" w:space="0" w:color="auto"/>
              <w:right w:val="single" w:sz="8" w:space="0" w:color="auto"/>
            </w:tcBorders>
            <w:shd w:val="clear" w:color="auto" w:fill="auto"/>
            <w:vAlign w:val="center"/>
            <w:hideMark/>
          </w:tcPr>
          <w:p w14:paraId="6A0FFF8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44" w:type="dxa"/>
            <w:tcBorders>
              <w:top w:val="nil"/>
              <w:left w:val="nil"/>
              <w:bottom w:val="single" w:sz="4" w:space="0" w:color="auto"/>
              <w:right w:val="single" w:sz="8" w:space="0" w:color="auto"/>
            </w:tcBorders>
            <w:shd w:val="clear" w:color="auto" w:fill="auto"/>
            <w:vAlign w:val="center"/>
            <w:hideMark/>
          </w:tcPr>
          <w:p w14:paraId="02CACB4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8E5A9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25</w:t>
            </w:r>
          </w:p>
        </w:tc>
        <w:tc>
          <w:tcPr>
            <w:tcW w:w="954" w:type="dxa"/>
            <w:tcBorders>
              <w:top w:val="nil"/>
              <w:left w:val="nil"/>
              <w:bottom w:val="single" w:sz="4" w:space="0" w:color="auto"/>
              <w:right w:val="single" w:sz="8" w:space="0" w:color="auto"/>
            </w:tcBorders>
            <w:shd w:val="clear" w:color="auto" w:fill="auto"/>
            <w:vAlign w:val="center"/>
            <w:hideMark/>
          </w:tcPr>
          <w:p w14:paraId="5D9BE90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743A884" w14:textId="77777777" w:rsidTr="00197B44">
        <w:trPr>
          <w:trHeight w:val="66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4D3CB9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2D94D66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7" w:type="dxa"/>
            <w:tcBorders>
              <w:top w:val="nil"/>
              <w:left w:val="nil"/>
              <w:bottom w:val="single" w:sz="4" w:space="0" w:color="auto"/>
              <w:right w:val="single" w:sz="8" w:space="0" w:color="auto"/>
            </w:tcBorders>
            <w:shd w:val="clear" w:color="auto" w:fill="auto"/>
            <w:vAlign w:val="center"/>
            <w:hideMark/>
          </w:tcPr>
          <w:p w14:paraId="41F3339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44" w:type="dxa"/>
            <w:tcBorders>
              <w:top w:val="nil"/>
              <w:left w:val="nil"/>
              <w:bottom w:val="single" w:sz="4" w:space="0" w:color="auto"/>
              <w:right w:val="single" w:sz="8" w:space="0" w:color="auto"/>
            </w:tcBorders>
            <w:shd w:val="clear" w:color="auto" w:fill="auto"/>
            <w:vAlign w:val="center"/>
            <w:hideMark/>
          </w:tcPr>
          <w:p w14:paraId="2A0E3A5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7EDFD37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25</w:t>
            </w:r>
          </w:p>
        </w:tc>
        <w:tc>
          <w:tcPr>
            <w:tcW w:w="954" w:type="dxa"/>
            <w:tcBorders>
              <w:top w:val="nil"/>
              <w:left w:val="nil"/>
              <w:bottom w:val="single" w:sz="4" w:space="0" w:color="auto"/>
              <w:right w:val="single" w:sz="8" w:space="0" w:color="auto"/>
            </w:tcBorders>
            <w:shd w:val="clear" w:color="auto" w:fill="auto"/>
            <w:vAlign w:val="center"/>
            <w:hideMark/>
          </w:tcPr>
          <w:p w14:paraId="6BC09C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D6F85CF" w14:textId="77777777" w:rsidTr="00197B44">
        <w:trPr>
          <w:trHeight w:val="75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59A4A63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1C88A8A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7" w:type="dxa"/>
            <w:tcBorders>
              <w:top w:val="nil"/>
              <w:left w:val="nil"/>
              <w:bottom w:val="single" w:sz="4" w:space="0" w:color="auto"/>
              <w:right w:val="single" w:sz="8" w:space="0" w:color="auto"/>
            </w:tcBorders>
            <w:shd w:val="clear" w:color="auto" w:fill="auto"/>
            <w:vAlign w:val="center"/>
            <w:hideMark/>
          </w:tcPr>
          <w:p w14:paraId="41B9E182" w14:textId="16BA082A"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44" w:type="dxa"/>
            <w:tcBorders>
              <w:top w:val="nil"/>
              <w:left w:val="nil"/>
              <w:bottom w:val="single" w:sz="4" w:space="0" w:color="auto"/>
              <w:right w:val="single" w:sz="8" w:space="0" w:color="auto"/>
            </w:tcBorders>
            <w:shd w:val="clear" w:color="auto" w:fill="auto"/>
            <w:vAlign w:val="center"/>
            <w:hideMark/>
          </w:tcPr>
          <w:p w14:paraId="130D1AD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78CB38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302</w:t>
            </w:r>
          </w:p>
        </w:tc>
        <w:tc>
          <w:tcPr>
            <w:tcW w:w="954" w:type="dxa"/>
            <w:tcBorders>
              <w:top w:val="nil"/>
              <w:left w:val="nil"/>
              <w:bottom w:val="single" w:sz="4" w:space="0" w:color="auto"/>
              <w:right w:val="single" w:sz="8" w:space="0" w:color="auto"/>
            </w:tcBorders>
            <w:shd w:val="clear" w:color="auto" w:fill="auto"/>
            <w:vAlign w:val="center"/>
            <w:hideMark/>
          </w:tcPr>
          <w:p w14:paraId="274BAE6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6D4DE72" w14:textId="77777777" w:rsidTr="00197B44">
        <w:trPr>
          <w:trHeight w:val="39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5A6D137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259192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1-7-5</w:t>
            </w:r>
          </w:p>
        </w:tc>
        <w:tc>
          <w:tcPr>
            <w:tcW w:w="4947" w:type="dxa"/>
            <w:tcBorders>
              <w:top w:val="nil"/>
              <w:left w:val="nil"/>
              <w:bottom w:val="single" w:sz="4" w:space="0" w:color="auto"/>
              <w:right w:val="single" w:sz="8" w:space="0" w:color="auto"/>
            </w:tcBorders>
            <w:shd w:val="clear" w:color="auto" w:fill="auto"/>
            <w:vAlign w:val="center"/>
            <w:hideMark/>
          </w:tcPr>
          <w:p w14:paraId="5CB10E6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Планування площ ручним способом</w:t>
            </w:r>
          </w:p>
        </w:tc>
        <w:tc>
          <w:tcPr>
            <w:tcW w:w="944" w:type="dxa"/>
            <w:tcBorders>
              <w:top w:val="nil"/>
              <w:left w:val="nil"/>
              <w:bottom w:val="single" w:sz="4" w:space="0" w:color="auto"/>
              <w:right w:val="single" w:sz="8" w:space="0" w:color="auto"/>
            </w:tcBorders>
            <w:shd w:val="clear" w:color="auto" w:fill="auto"/>
            <w:vAlign w:val="center"/>
            <w:hideMark/>
          </w:tcPr>
          <w:p w14:paraId="0F819E8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nil"/>
              <w:left w:val="nil"/>
              <w:bottom w:val="single" w:sz="4" w:space="0" w:color="auto"/>
              <w:right w:val="single" w:sz="8" w:space="0" w:color="auto"/>
            </w:tcBorders>
            <w:shd w:val="clear" w:color="auto" w:fill="auto"/>
            <w:vAlign w:val="center"/>
            <w:hideMark/>
          </w:tcPr>
          <w:p w14:paraId="7AAC05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0,12</w:t>
            </w:r>
          </w:p>
        </w:tc>
        <w:tc>
          <w:tcPr>
            <w:tcW w:w="954" w:type="dxa"/>
            <w:tcBorders>
              <w:top w:val="nil"/>
              <w:left w:val="nil"/>
              <w:bottom w:val="single" w:sz="4" w:space="0" w:color="auto"/>
              <w:right w:val="single" w:sz="8" w:space="0" w:color="auto"/>
            </w:tcBorders>
            <w:shd w:val="clear" w:color="auto" w:fill="auto"/>
            <w:vAlign w:val="center"/>
            <w:hideMark/>
          </w:tcPr>
          <w:p w14:paraId="345332E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8595056" w14:textId="77777777" w:rsidTr="00197B44">
        <w:trPr>
          <w:trHeight w:val="495"/>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5F66B8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02BCD3A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КР20-41-2</w:t>
            </w:r>
          </w:p>
        </w:tc>
        <w:tc>
          <w:tcPr>
            <w:tcW w:w="4947" w:type="dxa"/>
            <w:tcBorders>
              <w:top w:val="nil"/>
              <w:left w:val="nil"/>
              <w:bottom w:val="single" w:sz="4" w:space="0" w:color="auto"/>
              <w:right w:val="single" w:sz="8" w:space="0" w:color="auto"/>
            </w:tcBorders>
            <w:shd w:val="clear" w:color="auto" w:fill="auto"/>
            <w:vAlign w:val="center"/>
            <w:hideMark/>
          </w:tcPr>
          <w:p w14:paraId="210FB8A2" w14:textId="6E47E319"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Навантаження сміття екскаватором на автомобілі-самоскиді</w:t>
            </w:r>
          </w:p>
        </w:tc>
        <w:tc>
          <w:tcPr>
            <w:tcW w:w="944" w:type="dxa"/>
            <w:tcBorders>
              <w:top w:val="nil"/>
              <w:left w:val="nil"/>
              <w:bottom w:val="single" w:sz="4" w:space="0" w:color="auto"/>
              <w:right w:val="single" w:sz="8" w:space="0" w:color="auto"/>
            </w:tcBorders>
            <w:shd w:val="clear" w:color="auto" w:fill="auto"/>
            <w:vAlign w:val="center"/>
            <w:hideMark/>
          </w:tcPr>
          <w:p w14:paraId="732ADC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100т</w:t>
            </w:r>
          </w:p>
        </w:tc>
        <w:tc>
          <w:tcPr>
            <w:tcW w:w="952" w:type="dxa"/>
            <w:tcBorders>
              <w:top w:val="nil"/>
              <w:left w:val="nil"/>
              <w:bottom w:val="single" w:sz="4" w:space="0" w:color="auto"/>
              <w:right w:val="single" w:sz="8" w:space="0" w:color="auto"/>
            </w:tcBorders>
            <w:shd w:val="clear" w:color="auto" w:fill="auto"/>
            <w:vAlign w:val="center"/>
            <w:hideMark/>
          </w:tcPr>
          <w:p w14:paraId="4E6BF6D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0,1728</w:t>
            </w:r>
          </w:p>
        </w:tc>
        <w:tc>
          <w:tcPr>
            <w:tcW w:w="954" w:type="dxa"/>
            <w:tcBorders>
              <w:top w:val="nil"/>
              <w:left w:val="nil"/>
              <w:bottom w:val="single" w:sz="4" w:space="0" w:color="auto"/>
              <w:right w:val="single" w:sz="8" w:space="0" w:color="auto"/>
            </w:tcBorders>
            <w:shd w:val="clear" w:color="auto" w:fill="auto"/>
            <w:vAlign w:val="center"/>
            <w:hideMark/>
          </w:tcPr>
          <w:p w14:paraId="1EE8E9A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427C5EA" w14:textId="77777777" w:rsidTr="00197B44">
        <w:trPr>
          <w:trHeight w:val="345"/>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456BDFD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13</w:t>
            </w:r>
          </w:p>
        </w:tc>
        <w:tc>
          <w:tcPr>
            <w:tcW w:w="1434" w:type="dxa"/>
            <w:tcBorders>
              <w:top w:val="nil"/>
              <w:left w:val="nil"/>
              <w:bottom w:val="single" w:sz="4" w:space="0" w:color="auto"/>
              <w:right w:val="single" w:sz="8" w:space="0" w:color="auto"/>
            </w:tcBorders>
            <w:shd w:val="clear" w:color="auto" w:fill="auto"/>
            <w:vAlign w:val="center"/>
            <w:hideMark/>
          </w:tcPr>
          <w:p w14:paraId="56760FF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7" w:type="dxa"/>
            <w:tcBorders>
              <w:top w:val="nil"/>
              <w:left w:val="nil"/>
              <w:bottom w:val="single" w:sz="4" w:space="0" w:color="auto"/>
              <w:right w:val="single" w:sz="8" w:space="0" w:color="auto"/>
            </w:tcBorders>
            <w:shd w:val="clear" w:color="auto" w:fill="auto"/>
            <w:vAlign w:val="center"/>
            <w:hideMark/>
          </w:tcPr>
          <w:p w14:paraId="0A4F7C0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Перевезення сміття до 5км</w:t>
            </w:r>
          </w:p>
        </w:tc>
        <w:tc>
          <w:tcPr>
            <w:tcW w:w="944" w:type="dxa"/>
            <w:tcBorders>
              <w:top w:val="nil"/>
              <w:left w:val="nil"/>
              <w:bottom w:val="single" w:sz="4" w:space="0" w:color="auto"/>
              <w:right w:val="single" w:sz="8" w:space="0" w:color="auto"/>
            </w:tcBorders>
            <w:shd w:val="clear" w:color="auto" w:fill="auto"/>
            <w:vAlign w:val="center"/>
            <w:hideMark/>
          </w:tcPr>
          <w:p w14:paraId="2655F7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4B0C821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147,28</w:t>
            </w:r>
          </w:p>
        </w:tc>
        <w:tc>
          <w:tcPr>
            <w:tcW w:w="954" w:type="dxa"/>
            <w:tcBorders>
              <w:top w:val="nil"/>
              <w:left w:val="nil"/>
              <w:bottom w:val="single" w:sz="4" w:space="0" w:color="auto"/>
              <w:right w:val="single" w:sz="8" w:space="0" w:color="auto"/>
            </w:tcBorders>
            <w:shd w:val="clear" w:color="auto" w:fill="auto"/>
            <w:vAlign w:val="center"/>
            <w:hideMark/>
          </w:tcPr>
          <w:p w14:paraId="39E7940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04E059E9"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2DE5E017"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внутрішньоквартальної дороги від буд.15а по вул. Перемоги до ротонди, S-603 м2</w:t>
      </w:r>
    </w:p>
    <w:tbl>
      <w:tblPr>
        <w:tblW w:w="9940" w:type="dxa"/>
        <w:tblLook w:val="04A0" w:firstRow="1" w:lastRow="0" w:firstColumn="1" w:lastColumn="0" w:noHBand="0" w:noVBand="1"/>
      </w:tblPr>
      <w:tblGrid>
        <w:gridCol w:w="675"/>
        <w:gridCol w:w="1647"/>
        <w:gridCol w:w="4479"/>
        <w:gridCol w:w="938"/>
        <w:gridCol w:w="1097"/>
        <w:gridCol w:w="1104"/>
      </w:tblGrid>
      <w:tr w:rsidR="00197B44" w:rsidRPr="00197B44" w14:paraId="0F0C8760" w14:textId="77777777" w:rsidTr="00197B44">
        <w:trPr>
          <w:trHeight w:val="495"/>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66D29E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392242FC" w14:textId="72D45D29"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6" w:type="dxa"/>
            <w:tcBorders>
              <w:top w:val="single" w:sz="8" w:space="0" w:color="auto"/>
              <w:left w:val="nil"/>
              <w:bottom w:val="nil"/>
              <w:right w:val="single" w:sz="8" w:space="0" w:color="auto"/>
            </w:tcBorders>
            <w:shd w:val="clear" w:color="auto" w:fill="auto"/>
            <w:vAlign w:val="center"/>
            <w:hideMark/>
          </w:tcPr>
          <w:p w14:paraId="72709FB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45" w:type="dxa"/>
            <w:tcBorders>
              <w:top w:val="single" w:sz="8" w:space="0" w:color="auto"/>
              <w:left w:val="nil"/>
              <w:bottom w:val="nil"/>
              <w:right w:val="single" w:sz="8" w:space="0" w:color="auto"/>
            </w:tcBorders>
            <w:shd w:val="clear" w:color="auto" w:fill="auto"/>
            <w:vAlign w:val="center"/>
            <w:hideMark/>
          </w:tcPr>
          <w:p w14:paraId="65AB94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02646A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61582EE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122D1BC6" w14:textId="77777777" w:rsidTr="00197B44">
        <w:trPr>
          <w:trHeight w:val="30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B239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4653E1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6" w:type="dxa"/>
            <w:tcBorders>
              <w:top w:val="single" w:sz="8" w:space="0" w:color="auto"/>
              <w:left w:val="nil"/>
              <w:bottom w:val="single" w:sz="8" w:space="0" w:color="auto"/>
              <w:right w:val="single" w:sz="8" w:space="0" w:color="auto"/>
            </w:tcBorders>
            <w:shd w:val="clear" w:color="auto" w:fill="auto"/>
            <w:vAlign w:val="center"/>
            <w:hideMark/>
          </w:tcPr>
          <w:p w14:paraId="1B075F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04E113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9BBA3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E8F15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7B58B8EC"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678F3107"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B6088A5" w14:textId="77777777" w:rsidTr="00197B44">
        <w:trPr>
          <w:trHeight w:val="30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15BB3E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4B615A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КР18-12-1</w:t>
            </w:r>
          </w:p>
        </w:tc>
        <w:tc>
          <w:tcPr>
            <w:tcW w:w="4946" w:type="dxa"/>
            <w:tcBorders>
              <w:top w:val="nil"/>
              <w:left w:val="nil"/>
              <w:bottom w:val="single" w:sz="4" w:space="0" w:color="auto"/>
              <w:right w:val="single" w:sz="8" w:space="0" w:color="auto"/>
            </w:tcBorders>
            <w:shd w:val="clear" w:color="auto" w:fill="auto"/>
            <w:vAlign w:val="center"/>
            <w:hideMark/>
          </w:tcPr>
          <w:p w14:paraId="70E27B8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Улаштування дорожніх корит </w:t>
            </w:r>
          </w:p>
        </w:tc>
        <w:tc>
          <w:tcPr>
            <w:tcW w:w="945" w:type="dxa"/>
            <w:tcBorders>
              <w:top w:val="nil"/>
              <w:left w:val="nil"/>
              <w:bottom w:val="single" w:sz="4" w:space="0" w:color="auto"/>
              <w:right w:val="single" w:sz="8" w:space="0" w:color="auto"/>
            </w:tcBorders>
            <w:shd w:val="clear" w:color="auto" w:fill="auto"/>
            <w:vAlign w:val="center"/>
            <w:hideMark/>
          </w:tcPr>
          <w:p w14:paraId="3BA971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6E6155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1,12</w:t>
            </w:r>
          </w:p>
        </w:tc>
        <w:tc>
          <w:tcPr>
            <w:tcW w:w="954" w:type="dxa"/>
            <w:tcBorders>
              <w:top w:val="nil"/>
              <w:left w:val="nil"/>
              <w:bottom w:val="single" w:sz="4" w:space="0" w:color="auto"/>
              <w:right w:val="single" w:sz="8" w:space="0" w:color="auto"/>
            </w:tcBorders>
            <w:shd w:val="clear" w:color="auto" w:fill="auto"/>
            <w:vAlign w:val="center"/>
            <w:hideMark/>
          </w:tcPr>
          <w:p w14:paraId="2728981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1E6F2BF5" w14:textId="77777777" w:rsidTr="00197B44">
        <w:trPr>
          <w:trHeight w:val="102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216702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07D00E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КР18-3-1</w:t>
            </w:r>
          </w:p>
        </w:tc>
        <w:tc>
          <w:tcPr>
            <w:tcW w:w="4946" w:type="dxa"/>
            <w:tcBorders>
              <w:top w:val="nil"/>
              <w:left w:val="nil"/>
              <w:bottom w:val="single" w:sz="4" w:space="0" w:color="auto"/>
              <w:right w:val="single" w:sz="8" w:space="0" w:color="auto"/>
            </w:tcBorders>
            <w:shd w:val="clear" w:color="auto" w:fill="auto"/>
            <w:vAlign w:val="center"/>
            <w:hideMark/>
          </w:tcPr>
          <w:p w14:paraId="53B8E16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Знімання асфальтобетонних покриттів доріг за допомогою машин для холодного фрезерування асфальтобетонних покриттів шириною фрезерування 2100мм та глибиною фрезерування 50мм</w:t>
            </w:r>
          </w:p>
        </w:tc>
        <w:tc>
          <w:tcPr>
            <w:tcW w:w="945" w:type="dxa"/>
            <w:tcBorders>
              <w:top w:val="nil"/>
              <w:left w:val="nil"/>
              <w:bottom w:val="single" w:sz="4" w:space="0" w:color="auto"/>
              <w:right w:val="single" w:sz="8" w:space="0" w:color="auto"/>
            </w:tcBorders>
            <w:shd w:val="clear" w:color="auto" w:fill="auto"/>
            <w:vAlign w:val="center"/>
            <w:hideMark/>
          </w:tcPr>
          <w:p w14:paraId="76ABA8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nil"/>
              <w:left w:val="nil"/>
              <w:bottom w:val="single" w:sz="4" w:space="0" w:color="auto"/>
              <w:right w:val="single" w:sz="8" w:space="0" w:color="auto"/>
            </w:tcBorders>
            <w:shd w:val="clear" w:color="auto" w:fill="auto"/>
            <w:vAlign w:val="center"/>
            <w:hideMark/>
          </w:tcPr>
          <w:p w14:paraId="325E86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0,491</w:t>
            </w:r>
          </w:p>
        </w:tc>
        <w:tc>
          <w:tcPr>
            <w:tcW w:w="954" w:type="dxa"/>
            <w:tcBorders>
              <w:top w:val="nil"/>
              <w:left w:val="nil"/>
              <w:bottom w:val="single" w:sz="4" w:space="0" w:color="auto"/>
              <w:right w:val="single" w:sz="8" w:space="0" w:color="auto"/>
            </w:tcBorders>
            <w:shd w:val="clear" w:color="auto" w:fill="auto"/>
            <w:vAlign w:val="center"/>
            <w:hideMark/>
          </w:tcPr>
          <w:p w14:paraId="6F4AAA2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B491E1A"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29F6250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62F855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КР18-3-2(к=1)</w:t>
            </w:r>
          </w:p>
        </w:tc>
        <w:tc>
          <w:tcPr>
            <w:tcW w:w="4946" w:type="dxa"/>
            <w:tcBorders>
              <w:top w:val="nil"/>
              <w:left w:val="nil"/>
              <w:bottom w:val="single" w:sz="4" w:space="0" w:color="auto"/>
              <w:right w:val="single" w:sz="8" w:space="0" w:color="auto"/>
            </w:tcBorders>
            <w:shd w:val="clear" w:color="auto" w:fill="auto"/>
            <w:vAlign w:val="center"/>
            <w:hideMark/>
          </w:tcPr>
          <w:p w14:paraId="6BFF053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10мм зміни глибини фрезерування додавати або виключати до норми 18-3-1</w:t>
            </w:r>
          </w:p>
        </w:tc>
        <w:tc>
          <w:tcPr>
            <w:tcW w:w="945" w:type="dxa"/>
            <w:tcBorders>
              <w:top w:val="nil"/>
              <w:left w:val="nil"/>
              <w:bottom w:val="single" w:sz="4" w:space="0" w:color="auto"/>
              <w:right w:val="single" w:sz="8" w:space="0" w:color="auto"/>
            </w:tcBorders>
            <w:shd w:val="clear" w:color="auto" w:fill="auto"/>
            <w:vAlign w:val="center"/>
            <w:hideMark/>
          </w:tcPr>
          <w:p w14:paraId="3177CD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nil"/>
              <w:left w:val="nil"/>
              <w:bottom w:val="single" w:sz="4" w:space="0" w:color="auto"/>
              <w:right w:val="single" w:sz="8" w:space="0" w:color="auto"/>
            </w:tcBorders>
            <w:shd w:val="clear" w:color="auto" w:fill="auto"/>
            <w:vAlign w:val="center"/>
            <w:hideMark/>
          </w:tcPr>
          <w:p w14:paraId="5C1820E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-0,491</w:t>
            </w:r>
          </w:p>
        </w:tc>
        <w:tc>
          <w:tcPr>
            <w:tcW w:w="954" w:type="dxa"/>
            <w:tcBorders>
              <w:top w:val="nil"/>
              <w:left w:val="nil"/>
              <w:bottom w:val="single" w:sz="4" w:space="0" w:color="auto"/>
              <w:right w:val="single" w:sz="8" w:space="0" w:color="auto"/>
            </w:tcBorders>
            <w:shd w:val="clear" w:color="auto" w:fill="auto"/>
            <w:vAlign w:val="center"/>
            <w:hideMark/>
          </w:tcPr>
          <w:p w14:paraId="24B33D7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DB1E9BE"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0F147D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2013D8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РН18-23-1</w:t>
            </w:r>
          </w:p>
        </w:tc>
        <w:tc>
          <w:tcPr>
            <w:tcW w:w="4946" w:type="dxa"/>
            <w:tcBorders>
              <w:top w:val="nil"/>
              <w:left w:val="nil"/>
              <w:bottom w:val="single" w:sz="4" w:space="0" w:color="auto"/>
              <w:right w:val="single" w:sz="8" w:space="0" w:color="auto"/>
            </w:tcBorders>
            <w:shd w:val="clear" w:color="auto" w:fill="auto"/>
            <w:vAlign w:val="center"/>
            <w:hideMark/>
          </w:tcPr>
          <w:p w14:paraId="3460ECB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45" w:type="dxa"/>
            <w:tcBorders>
              <w:top w:val="nil"/>
              <w:left w:val="nil"/>
              <w:bottom w:val="single" w:sz="4" w:space="0" w:color="auto"/>
              <w:right w:val="single" w:sz="8" w:space="0" w:color="auto"/>
            </w:tcBorders>
            <w:shd w:val="clear" w:color="auto" w:fill="auto"/>
            <w:vAlign w:val="center"/>
            <w:hideMark/>
          </w:tcPr>
          <w:p w14:paraId="0564E18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0A2D87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1,12</w:t>
            </w:r>
          </w:p>
        </w:tc>
        <w:tc>
          <w:tcPr>
            <w:tcW w:w="954" w:type="dxa"/>
            <w:tcBorders>
              <w:top w:val="nil"/>
              <w:left w:val="nil"/>
              <w:bottom w:val="single" w:sz="4" w:space="0" w:color="auto"/>
              <w:right w:val="single" w:sz="8" w:space="0" w:color="auto"/>
            </w:tcBorders>
            <w:shd w:val="clear" w:color="auto" w:fill="auto"/>
            <w:vAlign w:val="center"/>
            <w:hideMark/>
          </w:tcPr>
          <w:p w14:paraId="0FC2C2A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F581ECD" w14:textId="77777777" w:rsidTr="00197B44">
        <w:trPr>
          <w:trHeight w:val="30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6D60E18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8B9117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2EE10EF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45" w:type="dxa"/>
            <w:tcBorders>
              <w:top w:val="nil"/>
              <w:left w:val="nil"/>
              <w:bottom w:val="single" w:sz="4" w:space="0" w:color="auto"/>
              <w:right w:val="single" w:sz="8" w:space="0" w:color="auto"/>
            </w:tcBorders>
            <w:shd w:val="clear" w:color="auto" w:fill="auto"/>
            <w:vAlign w:val="center"/>
            <w:hideMark/>
          </w:tcPr>
          <w:p w14:paraId="0B085E7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5B1DE12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2453D67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F02EB7B"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32A26A7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1BDA9EA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2D058DE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45" w:type="dxa"/>
            <w:tcBorders>
              <w:top w:val="nil"/>
              <w:left w:val="nil"/>
              <w:bottom w:val="single" w:sz="4" w:space="0" w:color="auto"/>
              <w:right w:val="single" w:sz="8" w:space="0" w:color="auto"/>
            </w:tcBorders>
            <w:shd w:val="clear" w:color="auto" w:fill="auto"/>
            <w:vAlign w:val="center"/>
            <w:hideMark/>
          </w:tcPr>
          <w:p w14:paraId="49221F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3D2514B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15,9936</w:t>
            </w:r>
          </w:p>
        </w:tc>
        <w:tc>
          <w:tcPr>
            <w:tcW w:w="954" w:type="dxa"/>
            <w:tcBorders>
              <w:top w:val="nil"/>
              <w:left w:val="nil"/>
              <w:bottom w:val="single" w:sz="4" w:space="0" w:color="auto"/>
              <w:right w:val="single" w:sz="8" w:space="0" w:color="auto"/>
            </w:tcBorders>
            <w:shd w:val="clear" w:color="auto" w:fill="auto"/>
            <w:vAlign w:val="center"/>
            <w:hideMark/>
          </w:tcPr>
          <w:p w14:paraId="5299BD6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0ADC467" w14:textId="77777777" w:rsidTr="00197B44">
        <w:trPr>
          <w:trHeight w:val="30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5E10C53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469DE3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2C7EAFA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45" w:type="dxa"/>
            <w:tcBorders>
              <w:top w:val="nil"/>
              <w:left w:val="nil"/>
              <w:bottom w:val="single" w:sz="4" w:space="0" w:color="auto"/>
              <w:right w:val="single" w:sz="8" w:space="0" w:color="auto"/>
            </w:tcBorders>
            <w:shd w:val="clear" w:color="auto" w:fill="auto"/>
            <w:vAlign w:val="center"/>
            <w:hideMark/>
          </w:tcPr>
          <w:p w14:paraId="1325AB6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272D736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15B1CA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2756FBE"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0554831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1636549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3D56E32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45" w:type="dxa"/>
            <w:tcBorders>
              <w:top w:val="nil"/>
              <w:left w:val="nil"/>
              <w:bottom w:val="single" w:sz="4" w:space="0" w:color="auto"/>
              <w:right w:val="single" w:sz="8" w:space="0" w:color="auto"/>
            </w:tcBorders>
            <w:shd w:val="clear" w:color="auto" w:fill="auto"/>
            <w:vAlign w:val="center"/>
            <w:hideMark/>
          </w:tcPr>
          <w:p w14:paraId="4955AD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76F5BE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4,5696</w:t>
            </w:r>
          </w:p>
        </w:tc>
        <w:tc>
          <w:tcPr>
            <w:tcW w:w="954" w:type="dxa"/>
            <w:tcBorders>
              <w:top w:val="nil"/>
              <w:left w:val="nil"/>
              <w:bottom w:val="single" w:sz="4" w:space="0" w:color="auto"/>
              <w:right w:val="single" w:sz="8" w:space="0" w:color="auto"/>
            </w:tcBorders>
            <w:shd w:val="clear" w:color="auto" w:fill="auto"/>
            <w:vAlign w:val="center"/>
            <w:hideMark/>
          </w:tcPr>
          <w:p w14:paraId="4C94C5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0C906D1" w14:textId="77777777" w:rsidTr="00197B44">
        <w:trPr>
          <w:trHeight w:val="30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6E4C81D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081D3F2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650D11F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45" w:type="dxa"/>
            <w:tcBorders>
              <w:top w:val="nil"/>
              <w:left w:val="nil"/>
              <w:bottom w:val="single" w:sz="4" w:space="0" w:color="auto"/>
              <w:right w:val="single" w:sz="8" w:space="0" w:color="auto"/>
            </w:tcBorders>
            <w:shd w:val="clear" w:color="auto" w:fill="auto"/>
            <w:vAlign w:val="center"/>
            <w:hideMark/>
          </w:tcPr>
          <w:p w14:paraId="4177E7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2FFFF7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9B646D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95CA1BC"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2B174FC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385D371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6B16B84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45" w:type="dxa"/>
            <w:tcBorders>
              <w:top w:val="nil"/>
              <w:left w:val="nil"/>
              <w:bottom w:val="single" w:sz="4" w:space="0" w:color="auto"/>
              <w:right w:val="single" w:sz="8" w:space="0" w:color="auto"/>
            </w:tcBorders>
            <w:shd w:val="clear" w:color="auto" w:fill="auto"/>
            <w:vAlign w:val="center"/>
            <w:hideMark/>
          </w:tcPr>
          <w:p w14:paraId="61A9717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3C728FB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2,2848</w:t>
            </w:r>
          </w:p>
        </w:tc>
        <w:tc>
          <w:tcPr>
            <w:tcW w:w="954" w:type="dxa"/>
            <w:tcBorders>
              <w:top w:val="nil"/>
              <w:left w:val="nil"/>
              <w:bottom w:val="single" w:sz="4" w:space="0" w:color="auto"/>
              <w:right w:val="single" w:sz="8" w:space="0" w:color="auto"/>
            </w:tcBorders>
            <w:shd w:val="clear" w:color="auto" w:fill="auto"/>
            <w:vAlign w:val="center"/>
            <w:hideMark/>
          </w:tcPr>
          <w:p w14:paraId="12001C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9CC0007" w14:textId="77777777" w:rsidTr="00197B44">
        <w:trPr>
          <w:trHeight w:val="30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61B57FE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0AF90CF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6" w:type="dxa"/>
            <w:tcBorders>
              <w:top w:val="nil"/>
              <w:left w:val="nil"/>
              <w:bottom w:val="single" w:sz="4" w:space="0" w:color="auto"/>
              <w:right w:val="single" w:sz="8" w:space="0" w:color="auto"/>
            </w:tcBorders>
            <w:shd w:val="clear" w:color="auto" w:fill="auto"/>
            <w:vAlign w:val="center"/>
            <w:hideMark/>
          </w:tcPr>
          <w:p w14:paraId="0F72910F" w14:textId="1A9041E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матеріалі(07л/кв.м.)</w:t>
            </w:r>
          </w:p>
        </w:tc>
        <w:tc>
          <w:tcPr>
            <w:tcW w:w="945" w:type="dxa"/>
            <w:tcBorders>
              <w:top w:val="nil"/>
              <w:left w:val="nil"/>
              <w:bottom w:val="single" w:sz="4" w:space="0" w:color="auto"/>
              <w:right w:val="single" w:sz="8" w:space="0" w:color="auto"/>
            </w:tcBorders>
            <w:shd w:val="clear" w:color="auto" w:fill="auto"/>
            <w:vAlign w:val="center"/>
            <w:hideMark/>
          </w:tcPr>
          <w:p w14:paraId="3933AA9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0E23466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0,0784</w:t>
            </w:r>
          </w:p>
        </w:tc>
        <w:tc>
          <w:tcPr>
            <w:tcW w:w="954" w:type="dxa"/>
            <w:tcBorders>
              <w:top w:val="nil"/>
              <w:left w:val="nil"/>
              <w:bottom w:val="single" w:sz="4" w:space="0" w:color="auto"/>
              <w:right w:val="single" w:sz="8" w:space="0" w:color="auto"/>
            </w:tcBorders>
            <w:shd w:val="clear" w:color="auto" w:fill="auto"/>
            <w:vAlign w:val="center"/>
            <w:hideMark/>
          </w:tcPr>
          <w:p w14:paraId="7A50D36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53C67F6" w14:textId="77777777" w:rsidTr="00197B44">
        <w:trPr>
          <w:trHeight w:val="30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7229B0B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46DEBD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6" w:type="dxa"/>
            <w:tcBorders>
              <w:top w:val="nil"/>
              <w:left w:val="nil"/>
              <w:bottom w:val="single" w:sz="4" w:space="0" w:color="auto"/>
              <w:right w:val="single" w:sz="8" w:space="0" w:color="auto"/>
            </w:tcBorders>
            <w:shd w:val="clear" w:color="auto" w:fill="auto"/>
            <w:vAlign w:val="center"/>
            <w:hideMark/>
          </w:tcPr>
          <w:p w14:paraId="47FEA041" w14:textId="0E2DC37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матеріалі(0,35л/кв.м.)</w:t>
            </w:r>
          </w:p>
        </w:tc>
        <w:tc>
          <w:tcPr>
            <w:tcW w:w="945" w:type="dxa"/>
            <w:tcBorders>
              <w:top w:val="nil"/>
              <w:left w:val="nil"/>
              <w:bottom w:val="single" w:sz="4" w:space="0" w:color="auto"/>
              <w:right w:val="single" w:sz="8" w:space="0" w:color="auto"/>
            </w:tcBorders>
            <w:shd w:val="clear" w:color="auto" w:fill="auto"/>
            <w:vAlign w:val="center"/>
            <w:hideMark/>
          </w:tcPr>
          <w:p w14:paraId="0E56BA1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302D4A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0,17185</w:t>
            </w:r>
          </w:p>
        </w:tc>
        <w:tc>
          <w:tcPr>
            <w:tcW w:w="954" w:type="dxa"/>
            <w:tcBorders>
              <w:top w:val="nil"/>
              <w:left w:val="nil"/>
              <w:bottom w:val="single" w:sz="4" w:space="0" w:color="auto"/>
              <w:right w:val="single" w:sz="8" w:space="0" w:color="auto"/>
            </w:tcBorders>
            <w:shd w:val="clear" w:color="auto" w:fill="auto"/>
            <w:vAlign w:val="center"/>
            <w:hideMark/>
          </w:tcPr>
          <w:p w14:paraId="5487B5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4095671"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296D32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5D3021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6" w:type="dxa"/>
            <w:tcBorders>
              <w:top w:val="nil"/>
              <w:left w:val="nil"/>
              <w:bottom w:val="single" w:sz="4" w:space="0" w:color="auto"/>
              <w:right w:val="single" w:sz="8" w:space="0" w:color="auto"/>
            </w:tcBorders>
            <w:shd w:val="clear" w:color="auto" w:fill="auto"/>
            <w:vAlign w:val="center"/>
            <w:hideMark/>
          </w:tcPr>
          <w:p w14:paraId="1A7937B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45" w:type="dxa"/>
            <w:tcBorders>
              <w:top w:val="nil"/>
              <w:left w:val="nil"/>
              <w:bottom w:val="single" w:sz="4" w:space="0" w:color="auto"/>
              <w:right w:val="single" w:sz="8" w:space="0" w:color="auto"/>
            </w:tcBorders>
            <w:shd w:val="clear" w:color="auto" w:fill="auto"/>
            <w:vAlign w:val="center"/>
            <w:hideMark/>
          </w:tcPr>
          <w:p w14:paraId="375B7E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BFE0F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6,03</w:t>
            </w:r>
          </w:p>
        </w:tc>
        <w:tc>
          <w:tcPr>
            <w:tcW w:w="954" w:type="dxa"/>
            <w:tcBorders>
              <w:top w:val="nil"/>
              <w:left w:val="nil"/>
              <w:bottom w:val="single" w:sz="4" w:space="0" w:color="auto"/>
              <w:right w:val="single" w:sz="8" w:space="0" w:color="auto"/>
            </w:tcBorders>
            <w:shd w:val="clear" w:color="auto" w:fill="auto"/>
            <w:vAlign w:val="center"/>
            <w:hideMark/>
          </w:tcPr>
          <w:p w14:paraId="6CAD6BB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8AF5AF5"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054611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10</w:t>
            </w:r>
          </w:p>
        </w:tc>
        <w:tc>
          <w:tcPr>
            <w:tcW w:w="1434" w:type="dxa"/>
            <w:tcBorders>
              <w:top w:val="nil"/>
              <w:left w:val="nil"/>
              <w:bottom w:val="single" w:sz="4" w:space="0" w:color="auto"/>
              <w:right w:val="single" w:sz="8" w:space="0" w:color="auto"/>
            </w:tcBorders>
            <w:shd w:val="clear" w:color="auto" w:fill="auto"/>
            <w:vAlign w:val="center"/>
            <w:hideMark/>
          </w:tcPr>
          <w:p w14:paraId="6C2117E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6" w:type="dxa"/>
            <w:tcBorders>
              <w:top w:val="nil"/>
              <w:left w:val="nil"/>
              <w:bottom w:val="single" w:sz="4" w:space="0" w:color="auto"/>
              <w:right w:val="single" w:sz="8" w:space="0" w:color="auto"/>
            </w:tcBorders>
            <w:shd w:val="clear" w:color="auto" w:fill="auto"/>
            <w:vAlign w:val="center"/>
            <w:hideMark/>
          </w:tcPr>
          <w:p w14:paraId="4C9DDA2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45" w:type="dxa"/>
            <w:tcBorders>
              <w:top w:val="nil"/>
              <w:left w:val="nil"/>
              <w:bottom w:val="single" w:sz="4" w:space="0" w:color="auto"/>
              <w:right w:val="single" w:sz="8" w:space="0" w:color="auto"/>
            </w:tcBorders>
            <w:shd w:val="clear" w:color="auto" w:fill="auto"/>
            <w:vAlign w:val="center"/>
            <w:hideMark/>
          </w:tcPr>
          <w:p w14:paraId="5EC69B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0441AFD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6,03</w:t>
            </w:r>
          </w:p>
        </w:tc>
        <w:tc>
          <w:tcPr>
            <w:tcW w:w="954" w:type="dxa"/>
            <w:tcBorders>
              <w:top w:val="nil"/>
              <w:left w:val="nil"/>
              <w:bottom w:val="single" w:sz="4" w:space="0" w:color="auto"/>
              <w:right w:val="single" w:sz="8" w:space="0" w:color="auto"/>
            </w:tcBorders>
            <w:shd w:val="clear" w:color="auto" w:fill="auto"/>
            <w:vAlign w:val="center"/>
            <w:hideMark/>
          </w:tcPr>
          <w:p w14:paraId="6703D2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D4575B3" w14:textId="77777777" w:rsidTr="00197B44">
        <w:trPr>
          <w:trHeight w:val="102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1A41366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2D0FF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6" w:type="dxa"/>
            <w:tcBorders>
              <w:top w:val="nil"/>
              <w:left w:val="nil"/>
              <w:bottom w:val="single" w:sz="4" w:space="0" w:color="auto"/>
              <w:right w:val="single" w:sz="8" w:space="0" w:color="auto"/>
            </w:tcBorders>
            <w:shd w:val="clear" w:color="auto" w:fill="auto"/>
            <w:vAlign w:val="center"/>
            <w:hideMark/>
          </w:tcPr>
          <w:p w14:paraId="36EAD69E" w14:textId="1263CD72"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45" w:type="dxa"/>
            <w:tcBorders>
              <w:top w:val="nil"/>
              <w:left w:val="nil"/>
              <w:bottom w:val="single" w:sz="4" w:space="0" w:color="auto"/>
              <w:right w:val="single" w:sz="8" w:space="0" w:color="auto"/>
            </w:tcBorders>
            <w:shd w:val="clear" w:color="auto" w:fill="auto"/>
            <w:vAlign w:val="center"/>
            <w:hideMark/>
          </w:tcPr>
          <w:p w14:paraId="6A38482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0C3521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72,8424</w:t>
            </w:r>
          </w:p>
        </w:tc>
        <w:tc>
          <w:tcPr>
            <w:tcW w:w="954" w:type="dxa"/>
            <w:tcBorders>
              <w:top w:val="nil"/>
              <w:left w:val="nil"/>
              <w:bottom w:val="single" w:sz="4" w:space="0" w:color="auto"/>
              <w:right w:val="single" w:sz="8" w:space="0" w:color="auto"/>
            </w:tcBorders>
            <w:shd w:val="clear" w:color="auto" w:fill="auto"/>
            <w:vAlign w:val="center"/>
            <w:hideMark/>
          </w:tcPr>
          <w:p w14:paraId="6D5E14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FD195FE" w14:textId="77777777" w:rsidTr="00197B44">
        <w:trPr>
          <w:trHeight w:val="510"/>
        </w:trPr>
        <w:tc>
          <w:tcPr>
            <w:tcW w:w="709" w:type="dxa"/>
            <w:tcBorders>
              <w:top w:val="nil"/>
              <w:left w:val="single" w:sz="8" w:space="0" w:color="auto"/>
              <w:bottom w:val="single" w:sz="4" w:space="0" w:color="auto"/>
              <w:right w:val="single" w:sz="8" w:space="0" w:color="auto"/>
            </w:tcBorders>
            <w:shd w:val="clear" w:color="auto" w:fill="auto"/>
            <w:vAlign w:val="center"/>
            <w:hideMark/>
          </w:tcPr>
          <w:p w14:paraId="7CC12FF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1A59EB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КР18-29-2</w:t>
            </w:r>
          </w:p>
        </w:tc>
        <w:tc>
          <w:tcPr>
            <w:tcW w:w="4946" w:type="dxa"/>
            <w:tcBorders>
              <w:top w:val="nil"/>
              <w:left w:val="nil"/>
              <w:bottom w:val="single" w:sz="4" w:space="0" w:color="auto"/>
              <w:right w:val="single" w:sz="8" w:space="0" w:color="auto"/>
            </w:tcBorders>
            <w:shd w:val="clear" w:color="auto" w:fill="auto"/>
            <w:vAlign w:val="center"/>
            <w:hideMark/>
          </w:tcPr>
          <w:p w14:paraId="06B40B4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Установлення бортових каменів бетонних і залізобетонних при інших видах покриттів</w:t>
            </w:r>
          </w:p>
        </w:tc>
        <w:tc>
          <w:tcPr>
            <w:tcW w:w="945" w:type="dxa"/>
            <w:tcBorders>
              <w:top w:val="nil"/>
              <w:left w:val="nil"/>
              <w:bottom w:val="single" w:sz="4" w:space="0" w:color="auto"/>
              <w:right w:val="single" w:sz="8" w:space="0" w:color="auto"/>
            </w:tcBorders>
            <w:shd w:val="clear" w:color="auto" w:fill="auto"/>
            <w:vAlign w:val="center"/>
            <w:hideMark/>
          </w:tcPr>
          <w:p w14:paraId="4421165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2" w:type="dxa"/>
            <w:tcBorders>
              <w:top w:val="nil"/>
              <w:left w:val="nil"/>
              <w:bottom w:val="single" w:sz="4" w:space="0" w:color="auto"/>
              <w:right w:val="single" w:sz="8" w:space="0" w:color="auto"/>
            </w:tcBorders>
            <w:shd w:val="clear" w:color="auto" w:fill="auto"/>
            <w:vAlign w:val="center"/>
            <w:hideMark/>
          </w:tcPr>
          <w:p w14:paraId="4463750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2,43</w:t>
            </w:r>
          </w:p>
        </w:tc>
        <w:tc>
          <w:tcPr>
            <w:tcW w:w="954" w:type="dxa"/>
            <w:tcBorders>
              <w:top w:val="nil"/>
              <w:left w:val="nil"/>
              <w:bottom w:val="single" w:sz="4" w:space="0" w:color="auto"/>
              <w:right w:val="single" w:sz="8" w:space="0" w:color="auto"/>
            </w:tcBorders>
            <w:shd w:val="clear" w:color="auto" w:fill="auto"/>
            <w:vAlign w:val="center"/>
            <w:hideMark/>
          </w:tcPr>
          <w:p w14:paraId="368E65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7B47144" w14:textId="77777777" w:rsidTr="00197B4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3E24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56BC8FB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КР1-7-5</w:t>
            </w:r>
          </w:p>
        </w:tc>
        <w:tc>
          <w:tcPr>
            <w:tcW w:w="4946" w:type="dxa"/>
            <w:tcBorders>
              <w:top w:val="single" w:sz="4" w:space="0" w:color="auto"/>
              <w:left w:val="nil"/>
              <w:bottom w:val="single" w:sz="4" w:space="0" w:color="auto"/>
              <w:right w:val="single" w:sz="4" w:space="0" w:color="auto"/>
            </w:tcBorders>
            <w:shd w:val="clear" w:color="auto" w:fill="auto"/>
            <w:vAlign w:val="bottom"/>
            <w:hideMark/>
          </w:tcPr>
          <w:p w14:paraId="1AE1414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Планування площ ручним способом, група грунту 2</w:t>
            </w:r>
          </w:p>
        </w:tc>
        <w:tc>
          <w:tcPr>
            <w:tcW w:w="945" w:type="dxa"/>
            <w:tcBorders>
              <w:top w:val="single" w:sz="4" w:space="0" w:color="auto"/>
              <w:left w:val="nil"/>
              <w:bottom w:val="single" w:sz="4" w:space="0" w:color="auto"/>
              <w:right w:val="single" w:sz="4" w:space="0" w:color="auto"/>
            </w:tcBorders>
            <w:shd w:val="clear" w:color="auto" w:fill="auto"/>
            <w:vAlign w:val="bottom"/>
            <w:hideMark/>
          </w:tcPr>
          <w:p w14:paraId="4E933C8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0185F62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0,117</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0B416B0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106A351B"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5583FE1C"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внутрішньоквартального проїзду від вул. Пушкіна до вул. Лермонтова 12а, S-496 м2</w:t>
      </w:r>
    </w:p>
    <w:tbl>
      <w:tblPr>
        <w:tblW w:w="9940" w:type="dxa"/>
        <w:tblLook w:val="04A0" w:firstRow="1" w:lastRow="0" w:firstColumn="1" w:lastColumn="0" w:noHBand="0" w:noVBand="1"/>
      </w:tblPr>
      <w:tblGrid>
        <w:gridCol w:w="678"/>
        <w:gridCol w:w="1647"/>
        <w:gridCol w:w="4475"/>
        <w:gridCol w:w="939"/>
        <w:gridCol w:w="1097"/>
        <w:gridCol w:w="1104"/>
      </w:tblGrid>
      <w:tr w:rsidR="00197B44" w:rsidRPr="00197B44" w14:paraId="6E94239F" w14:textId="77777777" w:rsidTr="00197B44">
        <w:trPr>
          <w:trHeight w:val="495"/>
        </w:trPr>
        <w:tc>
          <w:tcPr>
            <w:tcW w:w="711" w:type="dxa"/>
            <w:tcBorders>
              <w:top w:val="single" w:sz="8" w:space="0" w:color="auto"/>
              <w:left w:val="single" w:sz="8" w:space="0" w:color="auto"/>
              <w:bottom w:val="nil"/>
              <w:right w:val="single" w:sz="8" w:space="0" w:color="auto"/>
            </w:tcBorders>
            <w:shd w:val="clear" w:color="auto" w:fill="auto"/>
            <w:vAlign w:val="center"/>
            <w:hideMark/>
          </w:tcPr>
          <w:p w14:paraId="43B865F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142BAC5D" w14:textId="71D8BFD6"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2" w:type="dxa"/>
            <w:tcBorders>
              <w:top w:val="single" w:sz="8" w:space="0" w:color="auto"/>
              <w:left w:val="nil"/>
              <w:bottom w:val="nil"/>
              <w:right w:val="single" w:sz="8" w:space="0" w:color="auto"/>
            </w:tcBorders>
            <w:shd w:val="clear" w:color="auto" w:fill="auto"/>
            <w:vAlign w:val="center"/>
            <w:hideMark/>
          </w:tcPr>
          <w:p w14:paraId="6A802F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45" w:type="dxa"/>
            <w:tcBorders>
              <w:top w:val="single" w:sz="8" w:space="0" w:color="auto"/>
              <w:left w:val="nil"/>
              <w:bottom w:val="nil"/>
              <w:right w:val="single" w:sz="8" w:space="0" w:color="auto"/>
            </w:tcBorders>
            <w:shd w:val="clear" w:color="auto" w:fill="auto"/>
            <w:vAlign w:val="center"/>
            <w:hideMark/>
          </w:tcPr>
          <w:p w14:paraId="529D839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4" w:type="dxa"/>
            <w:tcBorders>
              <w:top w:val="single" w:sz="8" w:space="0" w:color="auto"/>
              <w:left w:val="nil"/>
              <w:bottom w:val="nil"/>
              <w:right w:val="single" w:sz="8" w:space="0" w:color="auto"/>
            </w:tcBorders>
            <w:shd w:val="clear" w:color="auto" w:fill="auto"/>
            <w:vAlign w:val="center"/>
            <w:hideMark/>
          </w:tcPr>
          <w:p w14:paraId="7FCE404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26859AE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4B3BFE1C" w14:textId="77777777" w:rsidTr="00197B44">
        <w:trPr>
          <w:trHeight w:val="300"/>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2782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3ABAA6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2" w:type="dxa"/>
            <w:tcBorders>
              <w:top w:val="single" w:sz="8" w:space="0" w:color="auto"/>
              <w:left w:val="nil"/>
              <w:bottom w:val="single" w:sz="8" w:space="0" w:color="auto"/>
              <w:right w:val="single" w:sz="8" w:space="0" w:color="auto"/>
            </w:tcBorders>
            <w:shd w:val="clear" w:color="auto" w:fill="auto"/>
            <w:vAlign w:val="center"/>
            <w:hideMark/>
          </w:tcPr>
          <w:p w14:paraId="25995E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07C5167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2EFC559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216C1A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54B2E543"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579044F9"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23295E3B"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122F4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4AABAA6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КР18-1-5</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36B4161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асфальтобетонних покриттів механізованим способом</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35C05BC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100м3</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2F8EB37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0,0565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1086EC71"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6C1E3CA"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510B33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CB8C84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КР18-2-1</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07E94B6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бортових каменів</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1BFF6E7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13C905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B7AF2CF"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0BBE6C5"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4C882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5E0F72B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КР18-1-7</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11AFD13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цементобетонних покриттів</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20F8CC9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100м3</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03CDB8D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0,005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0639C15E"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ED55D65"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391198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208D944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КР18-1-3</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727E5D34" w14:textId="0FFA4B1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щебеневих покриттів та основ</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74CA85E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100м3</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1880E6F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0,2445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242A1E33"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4A654611"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6CE7D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1F0748E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КР20-41-1</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75855E7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Навантаження сміття екскаваторами на автомобілі-самоскиди</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18853E0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100т</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4AA8EA0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0,538575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4D261E4D"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44F6A563"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A3DC8B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1F4962A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5D5A828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Перевезення сміття до 5км</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744E310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6BCF93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53,8575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4AB2B5D6"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230D7803" w14:textId="77777777" w:rsidTr="00197B44">
        <w:trPr>
          <w:trHeight w:val="480"/>
        </w:trPr>
        <w:tc>
          <w:tcPr>
            <w:tcW w:w="7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533AE3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AAF595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КР18-29-2</w:t>
            </w:r>
          </w:p>
        </w:tc>
        <w:tc>
          <w:tcPr>
            <w:tcW w:w="4942" w:type="dxa"/>
            <w:tcBorders>
              <w:top w:val="single" w:sz="8" w:space="0" w:color="auto"/>
              <w:left w:val="nil"/>
              <w:bottom w:val="single" w:sz="4" w:space="0" w:color="auto"/>
              <w:right w:val="single" w:sz="8" w:space="0" w:color="auto"/>
            </w:tcBorders>
            <w:shd w:val="clear" w:color="auto" w:fill="auto"/>
            <w:vAlign w:val="center"/>
            <w:hideMark/>
          </w:tcPr>
          <w:p w14:paraId="6403EF0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Установлення бортових каменів бетонних і залізобетонних при інших видах покриттів</w:t>
            </w:r>
          </w:p>
        </w:tc>
        <w:tc>
          <w:tcPr>
            <w:tcW w:w="945" w:type="dxa"/>
            <w:tcBorders>
              <w:top w:val="single" w:sz="8" w:space="0" w:color="auto"/>
              <w:left w:val="nil"/>
              <w:bottom w:val="single" w:sz="4" w:space="0" w:color="auto"/>
              <w:right w:val="single" w:sz="8" w:space="0" w:color="auto"/>
            </w:tcBorders>
            <w:shd w:val="clear" w:color="auto" w:fill="auto"/>
            <w:vAlign w:val="center"/>
            <w:hideMark/>
          </w:tcPr>
          <w:p w14:paraId="05F663E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58640FE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0,99</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11C3E3F9"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217AC29"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6C1D98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65C363C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42" w:type="dxa"/>
            <w:tcBorders>
              <w:top w:val="nil"/>
              <w:left w:val="nil"/>
              <w:bottom w:val="single" w:sz="4" w:space="0" w:color="auto"/>
              <w:right w:val="single" w:sz="8" w:space="0" w:color="auto"/>
            </w:tcBorders>
            <w:shd w:val="clear" w:color="auto" w:fill="auto"/>
            <w:vAlign w:val="center"/>
            <w:hideMark/>
          </w:tcPr>
          <w:p w14:paraId="13D8225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45" w:type="dxa"/>
            <w:tcBorders>
              <w:top w:val="nil"/>
              <w:left w:val="nil"/>
              <w:bottom w:val="single" w:sz="4" w:space="0" w:color="auto"/>
              <w:right w:val="single" w:sz="8" w:space="0" w:color="auto"/>
            </w:tcBorders>
            <w:shd w:val="clear" w:color="auto" w:fill="auto"/>
            <w:vAlign w:val="center"/>
            <w:hideMark/>
          </w:tcPr>
          <w:p w14:paraId="65AB056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4" w:type="dxa"/>
            <w:tcBorders>
              <w:top w:val="nil"/>
              <w:left w:val="nil"/>
              <w:bottom w:val="single" w:sz="4" w:space="0" w:color="auto"/>
              <w:right w:val="single" w:sz="8" w:space="0" w:color="auto"/>
            </w:tcBorders>
            <w:shd w:val="clear" w:color="auto" w:fill="auto"/>
            <w:vAlign w:val="center"/>
            <w:hideMark/>
          </w:tcPr>
          <w:p w14:paraId="6CFC16E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4,96</w:t>
            </w:r>
          </w:p>
        </w:tc>
        <w:tc>
          <w:tcPr>
            <w:tcW w:w="954" w:type="dxa"/>
            <w:tcBorders>
              <w:top w:val="nil"/>
              <w:left w:val="nil"/>
              <w:bottom w:val="single" w:sz="4" w:space="0" w:color="auto"/>
              <w:right w:val="single" w:sz="8" w:space="0" w:color="auto"/>
            </w:tcBorders>
            <w:shd w:val="clear" w:color="auto" w:fill="auto"/>
            <w:vAlign w:val="center"/>
            <w:hideMark/>
          </w:tcPr>
          <w:p w14:paraId="1E07F39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8366DB9"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1347A5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6546F09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42" w:type="dxa"/>
            <w:tcBorders>
              <w:top w:val="nil"/>
              <w:left w:val="nil"/>
              <w:bottom w:val="single" w:sz="4" w:space="0" w:color="auto"/>
              <w:right w:val="single" w:sz="8" w:space="0" w:color="auto"/>
            </w:tcBorders>
            <w:shd w:val="clear" w:color="auto" w:fill="auto"/>
            <w:vAlign w:val="center"/>
            <w:hideMark/>
          </w:tcPr>
          <w:p w14:paraId="6D89A50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45" w:type="dxa"/>
            <w:tcBorders>
              <w:top w:val="nil"/>
              <w:left w:val="nil"/>
              <w:bottom w:val="single" w:sz="4" w:space="0" w:color="auto"/>
              <w:right w:val="single" w:sz="8" w:space="0" w:color="auto"/>
            </w:tcBorders>
            <w:shd w:val="clear" w:color="auto" w:fill="auto"/>
            <w:vAlign w:val="center"/>
            <w:hideMark/>
          </w:tcPr>
          <w:p w14:paraId="548CF04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4" w:type="dxa"/>
            <w:tcBorders>
              <w:top w:val="nil"/>
              <w:left w:val="nil"/>
              <w:bottom w:val="single" w:sz="4" w:space="0" w:color="auto"/>
              <w:right w:val="single" w:sz="8" w:space="0" w:color="auto"/>
            </w:tcBorders>
            <w:shd w:val="clear" w:color="auto" w:fill="auto"/>
            <w:vAlign w:val="center"/>
            <w:hideMark/>
          </w:tcPr>
          <w:p w14:paraId="3DE9F16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-4,96</w:t>
            </w:r>
          </w:p>
        </w:tc>
        <w:tc>
          <w:tcPr>
            <w:tcW w:w="954" w:type="dxa"/>
            <w:tcBorders>
              <w:top w:val="nil"/>
              <w:left w:val="nil"/>
              <w:bottom w:val="single" w:sz="4" w:space="0" w:color="auto"/>
              <w:right w:val="single" w:sz="8" w:space="0" w:color="auto"/>
            </w:tcBorders>
            <w:shd w:val="clear" w:color="auto" w:fill="auto"/>
            <w:vAlign w:val="center"/>
            <w:hideMark/>
          </w:tcPr>
          <w:p w14:paraId="52DF366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57CE28C"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3B1C326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3C6EF0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41CD270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45" w:type="dxa"/>
            <w:tcBorders>
              <w:top w:val="nil"/>
              <w:left w:val="nil"/>
              <w:bottom w:val="single" w:sz="4" w:space="0" w:color="auto"/>
              <w:right w:val="single" w:sz="8" w:space="0" w:color="auto"/>
            </w:tcBorders>
            <w:shd w:val="clear" w:color="auto" w:fill="auto"/>
            <w:vAlign w:val="center"/>
            <w:hideMark/>
          </w:tcPr>
          <w:p w14:paraId="765E191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4" w:type="dxa"/>
            <w:tcBorders>
              <w:top w:val="nil"/>
              <w:left w:val="nil"/>
              <w:bottom w:val="single" w:sz="4" w:space="0" w:color="auto"/>
              <w:right w:val="single" w:sz="8" w:space="0" w:color="auto"/>
            </w:tcBorders>
            <w:shd w:val="clear" w:color="auto" w:fill="auto"/>
            <w:vAlign w:val="center"/>
            <w:hideMark/>
          </w:tcPr>
          <w:p w14:paraId="12F49AD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CE5C32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09B3BAE"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30BE8D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3AF0E4C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4685DAF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45" w:type="dxa"/>
            <w:tcBorders>
              <w:top w:val="nil"/>
              <w:left w:val="nil"/>
              <w:bottom w:val="single" w:sz="4" w:space="0" w:color="auto"/>
              <w:right w:val="single" w:sz="8" w:space="0" w:color="auto"/>
            </w:tcBorders>
            <w:shd w:val="clear" w:color="auto" w:fill="auto"/>
            <w:vAlign w:val="center"/>
            <w:hideMark/>
          </w:tcPr>
          <w:p w14:paraId="182D4D4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4" w:type="dxa"/>
            <w:tcBorders>
              <w:top w:val="nil"/>
              <w:left w:val="nil"/>
              <w:bottom w:val="single" w:sz="4" w:space="0" w:color="auto"/>
              <w:right w:val="single" w:sz="8" w:space="0" w:color="auto"/>
            </w:tcBorders>
            <w:shd w:val="clear" w:color="auto" w:fill="auto"/>
            <w:vAlign w:val="center"/>
            <w:hideMark/>
          </w:tcPr>
          <w:p w14:paraId="1CFA950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48,9552</w:t>
            </w:r>
          </w:p>
        </w:tc>
        <w:tc>
          <w:tcPr>
            <w:tcW w:w="954" w:type="dxa"/>
            <w:tcBorders>
              <w:top w:val="nil"/>
              <w:left w:val="nil"/>
              <w:bottom w:val="single" w:sz="4" w:space="0" w:color="auto"/>
              <w:right w:val="single" w:sz="8" w:space="0" w:color="auto"/>
            </w:tcBorders>
            <w:shd w:val="clear" w:color="auto" w:fill="auto"/>
            <w:vAlign w:val="center"/>
            <w:hideMark/>
          </w:tcPr>
          <w:p w14:paraId="5435020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DEC7A8A"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2E4D4F1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66DFE6C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36A4DCF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45" w:type="dxa"/>
            <w:tcBorders>
              <w:top w:val="nil"/>
              <w:left w:val="nil"/>
              <w:bottom w:val="single" w:sz="4" w:space="0" w:color="auto"/>
              <w:right w:val="single" w:sz="8" w:space="0" w:color="auto"/>
            </w:tcBorders>
            <w:shd w:val="clear" w:color="auto" w:fill="auto"/>
            <w:vAlign w:val="center"/>
            <w:hideMark/>
          </w:tcPr>
          <w:p w14:paraId="6DBEFCC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52F4257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7B4E825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F0DA703"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425B5B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75B8B5B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4A20534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45" w:type="dxa"/>
            <w:tcBorders>
              <w:top w:val="nil"/>
              <w:left w:val="nil"/>
              <w:bottom w:val="single" w:sz="4" w:space="0" w:color="auto"/>
              <w:right w:val="single" w:sz="8" w:space="0" w:color="auto"/>
            </w:tcBorders>
            <w:shd w:val="clear" w:color="auto" w:fill="auto"/>
            <w:vAlign w:val="center"/>
            <w:hideMark/>
          </w:tcPr>
          <w:p w14:paraId="5528636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4" w:type="dxa"/>
            <w:tcBorders>
              <w:top w:val="nil"/>
              <w:left w:val="nil"/>
              <w:bottom w:val="single" w:sz="4" w:space="0" w:color="auto"/>
              <w:right w:val="single" w:sz="8" w:space="0" w:color="auto"/>
            </w:tcBorders>
            <w:shd w:val="clear" w:color="auto" w:fill="auto"/>
            <w:vAlign w:val="center"/>
            <w:hideMark/>
          </w:tcPr>
          <w:p w14:paraId="097A234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13,9872</w:t>
            </w:r>
          </w:p>
        </w:tc>
        <w:tc>
          <w:tcPr>
            <w:tcW w:w="954" w:type="dxa"/>
            <w:tcBorders>
              <w:top w:val="nil"/>
              <w:left w:val="nil"/>
              <w:bottom w:val="single" w:sz="4" w:space="0" w:color="auto"/>
              <w:right w:val="single" w:sz="8" w:space="0" w:color="auto"/>
            </w:tcBorders>
            <w:shd w:val="clear" w:color="auto" w:fill="auto"/>
            <w:vAlign w:val="center"/>
            <w:hideMark/>
          </w:tcPr>
          <w:p w14:paraId="2DA787B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606C8EB"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19CCCE6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6117BEC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66FEC55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45" w:type="dxa"/>
            <w:tcBorders>
              <w:top w:val="nil"/>
              <w:left w:val="nil"/>
              <w:bottom w:val="single" w:sz="4" w:space="0" w:color="auto"/>
              <w:right w:val="single" w:sz="8" w:space="0" w:color="auto"/>
            </w:tcBorders>
            <w:shd w:val="clear" w:color="auto" w:fill="auto"/>
            <w:vAlign w:val="center"/>
            <w:hideMark/>
          </w:tcPr>
          <w:p w14:paraId="56E472E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1519679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AA77A2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1DCCA62"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D56BE8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63D8351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787A348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45" w:type="dxa"/>
            <w:tcBorders>
              <w:top w:val="nil"/>
              <w:left w:val="nil"/>
              <w:bottom w:val="single" w:sz="4" w:space="0" w:color="auto"/>
              <w:right w:val="single" w:sz="8" w:space="0" w:color="auto"/>
            </w:tcBorders>
            <w:shd w:val="clear" w:color="auto" w:fill="auto"/>
            <w:vAlign w:val="center"/>
            <w:hideMark/>
          </w:tcPr>
          <w:p w14:paraId="033D480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4" w:type="dxa"/>
            <w:tcBorders>
              <w:top w:val="nil"/>
              <w:left w:val="nil"/>
              <w:bottom w:val="single" w:sz="4" w:space="0" w:color="auto"/>
              <w:right w:val="single" w:sz="8" w:space="0" w:color="auto"/>
            </w:tcBorders>
            <w:shd w:val="clear" w:color="auto" w:fill="auto"/>
            <w:vAlign w:val="center"/>
            <w:hideMark/>
          </w:tcPr>
          <w:p w14:paraId="6101F90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6,9936</w:t>
            </w:r>
          </w:p>
        </w:tc>
        <w:tc>
          <w:tcPr>
            <w:tcW w:w="954" w:type="dxa"/>
            <w:tcBorders>
              <w:top w:val="nil"/>
              <w:left w:val="nil"/>
              <w:bottom w:val="single" w:sz="4" w:space="0" w:color="auto"/>
              <w:right w:val="single" w:sz="8" w:space="0" w:color="auto"/>
            </w:tcBorders>
            <w:shd w:val="clear" w:color="auto" w:fill="auto"/>
            <w:vAlign w:val="center"/>
            <w:hideMark/>
          </w:tcPr>
          <w:p w14:paraId="23BC823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EC88AE8"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E4CC6E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13</w:t>
            </w:r>
          </w:p>
        </w:tc>
        <w:tc>
          <w:tcPr>
            <w:tcW w:w="1434" w:type="dxa"/>
            <w:tcBorders>
              <w:top w:val="nil"/>
              <w:left w:val="nil"/>
              <w:bottom w:val="single" w:sz="4" w:space="0" w:color="auto"/>
              <w:right w:val="single" w:sz="8" w:space="0" w:color="auto"/>
            </w:tcBorders>
            <w:shd w:val="clear" w:color="auto" w:fill="auto"/>
            <w:vAlign w:val="center"/>
            <w:hideMark/>
          </w:tcPr>
          <w:p w14:paraId="42765ED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2" w:type="dxa"/>
            <w:tcBorders>
              <w:top w:val="nil"/>
              <w:left w:val="nil"/>
              <w:bottom w:val="single" w:sz="4" w:space="0" w:color="auto"/>
              <w:right w:val="single" w:sz="8" w:space="0" w:color="auto"/>
            </w:tcBorders>
            <w:shd w:val="clear" w:color="auto" w:fill="auto"/>
            <w:vAlign w:val="center"/>
            <w:hideMark/>
          </w:tcPr>
          <w:p w14:paraId="5220FAF4" w14:textId="4E2A96AB"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матеріалі(07л/кв.м.)</w:t>
            </w:r>
          </w:p>
        </w:tc>
        <w:tc>
          <w:tcPr>
            <w:tcW w:w="945" w:type="dxa"/>
            <w:tcBorders>
              <w:top w:val="nil"/>
              <w:left w:val="nil"/>
              <w:bottom w:val="single" w:sz="4" w:space="0" w:color="auto"/>
              <w:right w:val="single" w:sz="8" w:space="0" w:color="auto"/>
            </w:tcBorders>
            <w:shd w:val="clear" w:color="auto" w:fill="auto"/>
            <w:vAlign w:val="center"/>
            <w:hideMark/>
          </w:tcPr>
          <w:p w14:paraId="564839D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4" w:type="dxa"/>
            <w:tcBorders>
              <w:top w:val="nil"/>
              <w:left w:val="nil"/>
              <w:bottom w:val="single" w:sz="4" w:space="0" w:color="auto"/>
              <w:right w:val="single" w:sz="8" w:space="0" w:color="auto"/>
            </w:tcBorders>
            <w:shd w:val="clear" w:color="auto" w:fill="auto"/>
            <w:vAlign w:val="center"/>
            <w:hideMark/>
          </w:tcPr>
          <w:p w14:paraId="2BE070E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0,3472</w:t>
            </w:r>
          </w:p>
        </w:tc>
        <w:tc>
          <w:tcPr>
            <w:tcW w:w="954" w:type="dxa"/>
            <w:tcBorders>
              <w:top w:val="nil"/>
              <w:left w:val="nil"/>
              <w:bottom w:val="single" w:sz="4" w:space="0" w:color="auto"/>
              <w:right w:val="single" w:sz="8" w:space="0" w:color="auto"/>
            </w:tcBorders>
            <w:shd w:val="clear" w:color="auto" w:fill="auto"/>
            <w:vAlign w:val="center"/>
            <w:hideMark/>
          </w:tcPr>
          <w:p w14:paraId="5C575E4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BAFAF12"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0E85BA3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14</w:t>
            </w:r>
          </w:p>
        </w:tc>
        <w:tc>
          <w:tcPr>
            <w:tcW w:w="1434" w:type="dxa"/>
            <w:tcBorders>
              <w:top w:val="nil"/>
              <w:left w:val="nil"/>
              <w:bottom w:val="single" w:sz="4" w:space="0" w:color="auto"/>
              <w:right w:val="single" w:sz="8" w:space="0" w:color="auto"/>
            </w:tcBorders>
            <w:shd w:val="clear" w:color="auto" w:fill="auto"/>
            <w:vAlign w:val="center"/>
            <w:hideMark/>
          </w:tcPr>
          <w:p w14:paraId="3B45212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2" w:type="dxa"/>
            <w:tcBorders>
              <w:top w:val="nil"/>
              <w:left w:val="nil"/>
              <w:bottom w:val="single" w:sz="4" w:space="0" w:color="auto"/>
              <w:right w:val="single" w:sz="8" w:space="0" w:color="auto"/>
            </w:tcBorders>
            <w:shd w:val="clear" w:color="auto" w:fill="auto"/>
            <w:vAlign w:val="center"/>
            <w:hideMark/>
          </w:tcPr>
          <w:p w14:paraId="66159AD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45" w:type="dxa"/>
            <w:tcBorders>
              <w:top w:val="nil"/>
              <w:left w:val="nil"/>
              <w:bottom w:val="single" w:sz="4" w:space="0" w:color="auto"/>
              <w:right w:val="single" w:sz="8" w:space="0" w:color="auto"/>
            </w:tcBorders>
            <w:shd w:val="clear" w:color="auto" w:fill="auto"/>
            <w:vAlign w:val="center"/>
            <w:hideMark/>
          </w:tcPr>
          <w:p w14:paraId="65E2742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3B902AD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4,96</w:t>
            </w:r>
          </w:p>
        </w:tc>
        <w:tc>
          <w:tcPr>
            <w:tcW w:w="954" w:type="dxa"/>
            <w:tcBorders>
              <w:top w:val="nil"/>
              <w:left w:val="nil"/>
              <w:bottom w:val="single" w:sz="4" w:space="0" w:color="auto"/>
              <w:right w:val="single" w:sz="8" w:space="0" w:color="auto"/>
            </w:tcBorders>
            <w:shd w:val="clear" w:color="auto" w:fill="auto"/>
            <w:vAlign w:val="center"/>
            <w:hideMark/>
          </w:tcPr>
          <w:p w14:paraId="24C8F01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B88C292"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2DDC240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15</w:t>
            </w:r>
          </w:p>
        </w:tc>
        <w:tc>
          <w:tcPr>
            <w:tcW w:w="1434" w:type="dxa"/>
            <w:tcBorders>
              <w:top w:val="nil"/>
              <w:left w:val="nil"/>
              <w:bottom w:val="single" w:sz="4" w:space="0" w:color="auto"/>
              <w:right w:val="single" w:sz="8" w:space="0" w:color="auto"/>
            </w:tcBorders>
            <w:shd w:val="clear" w:color="auto" w:fill="auto"/>
            <w:vAlign w:val="center"/>
            <w:hideMark/>
          </w:tcPr>
          <w:p w14:paraId="715ED5E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2" w:type="dxa"/>
            <w:tcBorders>
              <w:top w:val="nil"/>
              <w:left w:val="nil"/>
              <w:bottom w:val="single" w:sz="4" w:space="0" w:color="auto"/>
              <w:right w:val="single" w:sz="8" w:space="0" w:color="auto"/>
            </w:tcBorders>
            <w:shd w:val="clear" w:color="auto" w:fill="auto"/>
            <w:vAlign w:val="center"/>
            <w:hideMark/>
          </w:tcPr>
          <w:p w14:paraId="5E40724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45" w:type="dxa"/>
            <w:tcBorders>
              <w:top w:val="nil"/>
              <w:left w:val="nil"/>
              <w:bottom w:val="single" w:sz="4" w:space="0" w:color="auto"/>
              <w:right w:val="single" w:sz="8" w:space="0" w:color="auto"/>
            </w:tcBorders>
            <w:shd w:val="clear" w:color="auto" w:fill="auto"/>
            <w:vAlign w:val="center"/>
            <w:hideMark/>
          </w:tcPr>
          <w:p w14:paraId="696C0D2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7140FCA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4,96</w:t>
            </w:r>
          </w:p>
        </w:tc>
        <w:tc>
          <w:tcPr>
            <w:tcW w:w="954" w:type="dxa"/>
            <w:tcBorders>
              <w:top w:val="nil"/>
              <w:left w:val="nil"/>
              <w:bottom w:val="single" w:sz="4" w:space="0" w:color="auto"/>
              <w:right w:val="single" w:sz="8" w:space="0" w:color="auto"/>
            </w:tcBorders>
            <w:shd w:val="clear" w:color="auto" w:fill="auto"/>
            <w:vAlign w:val="center"/>
            <w:hideMark/>
          </w:tcPr>
          <w:p w14:paraId="6528DBE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9B89498" w14:textId="77777777" w:rsidTr="00197B44">
        <w:trPr>
          <w:trHeight w:val="102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789D47D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16</w:t>
            </w:r>
          </w:p>
        </w:tc>
        <w:tc>
          <w:tcPr>
            <w:tcW w:w="1434" w:type="dxa"/>
            <w:tcBorders>
              <w:top w:val="nil"/>
              <w:left w:val="nil"/>
              <w:bottom w:val="single" w:sz="4" w:space="0" w:color="auto"/>
              <w:right w:val="single" w:sz="8" w:space="0" w:color="auto"/>
            </w:tcBorders>
            <w:shd w:val="clear" w:color="auto" w:fill="auto"/>
            <w:vAlign w:val="center"/>
            <w:hideMark/>
          </w:tcPr>
          <w:p w14:paraId="44D9ACB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2" w:type="dxa"/>
            <w:tcBorders>
              <w:top w:val="nil"/>
              <w:left w:val="nil"/>
              <w:bottom w:val="single" w:sz="4" w:space="0" w:color="auto"/>
              <w:right w:val="single" w:sz="8" w:space="0" w:color="auto"/>
            </w:tcBorders>
            <w:shd w:val="clear" w:color="auto" w:fill="auto"/>
            <w:vAlign w:val="center"/>
            <w:hideMark/>
          </w:tcPr>
          <w:p w14:paraId="6DC2D4F2" w14:textId="671BD7E0"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45" w:type="dxa"/>
            <w:tcBorders>
              <w:top w:val="nil"/>
              <w:left w:val="nil"/>
              <w:bottom w:val="single" w:sz="4" w:space="0" w:color="auto"/>
              <w:right w:val="single" w:sz="8" w:space="0" w:color="auto"/>
            </w:tcBorders>
            <w:shd w:val="clear" w:color="auto" w:fill="auto"/>
            <w:vAlign w:val="center"/>
            <w:hideMark/>
          </w:tcPr>
          <w:p w14:paraId="66702F2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4" w:type="dxa"/>
            <w:tcBorders>
              <w:top w:val="nil"/>
              <w:left w:val="nil"/>
              <w:bottom w:val="single" w:sz="4" w:space="0" w:color="auto"/>
              <w:right w:val="single" w:sz="8" w:space="0" w:color="auto"/>
            </w:tcBorders>
            <w:shd w:val="clear" w:color="auto" w:fill="auto"/>
            <w:vAlign w:val="center"/>
            <w:hideMark/>
          </w:tcPr>
          <w:p w14:paraId="78CE43C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59,9168</w:t>
            </w:r>
          </w:p>
        </w:tc>
        <w:tc>
          <w:tcPr>
            <w:tcW w:w="954" w:type="dxa"/>
            <w:tcBorders>
              <w:top w:val="nil"/>
              <w:left w:val="nil"/>
              <w:bottom w:val="single" w:sz="4" w:space="0" w:color="auto"/>
              <w:right w:val="single" w:sz="8" w:space="0" w:color="auto"/>
            </w:tcBorders>
            <w:shd w:val="clear" w:color="auto" w:fill="auto"/>
            <w:vAlign w:val="center"/>
            <w:hideMark/>
          </w:tcPr>
          <w:p w14:paraId="1C0B549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9CE162C"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39297B7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17</w:t>
            </w:r>
          </w:p>
        </w:tc>
        <w:tc>
          <w:tcPr>
            <w:tcW w:w="1434" w:type="dxa"/>
            <w:tcBorders>
              <w:top w:val="nil"/>
              <w:left w:val="nil"/>
              <w:bottom w:val="single" w:sz="4" w:space="0" w:color="auto"/>
              <w:right w:val="single" w:sz="8" w:space="0" w:color="auto"/>
            </w:tcBorders>
            <w:shd w:val="clear" w:color="auto" w:fill="auto"/>
            <w:vAlign w:val="center"/>
            <w:hideMark/>
          </w:tcPr>
          <w:p w14:paraId="07723B9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42" w:type="dxa"/>
            <w:tcBorders>
              <w:top w:val="nil"/>
              <w:left w:val="nil"/>
              <w:bottom w:val="single" w:sz="4" w:space="0" w:color="auto"/>
              <w:right w:val="single" w:sz="8" w:space="0" w:color="auto"/>
            </w:tcBorders>
            <w:shd w:val="clear" w:color="auto" w:fill="auto"/>
            <w:vAlign w:val="center"/>
            <w:hideMark/>
          </w:tcPr>
          <w:p w14:paraId="446565B3" w14:textId="4D30BDB5"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піщано-щебеневою сумішшю товщиною 10см</w:t>
            </w:r>
          </w:p>
        </w:tc>
        <w:tc>
          <w:tcPr>
            <w:tcW w:w="945" w:type="dxa"/>
            <w:tcBorders>
              <w:top w:val="nil"/>
              <w:left w:val="nil"/>
              <w:bottom w:val="single" w:sz="4" w:space="0" w:color="auto"/>
              <w:right w:val="single" w:sz="8" w:space="0" w:color="auto"/>
            </w:tcBorders>
            <w:shd w:val="clear" w:color="auto" w:fill="auto"/>
            <w:vAlign w:val="center"/>
            <w:hideMark/>
          </w:tcPr>
          <w:p w14:paraId="00FB6D4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489D04A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0,18</w:t>
            </w:r>
          </w:p>
        </w:tc>
        <w:tc>
          <w:tcPr>
            <w:tcW w:w="954" w:type="dxa"/>
            <w:tcBorders>
              <w:top w:val="nil"/>
              <w:left w:val="nil"/>
              <w:bottom w:val="single" w:sz="4" w:space="0" w:color="auto"/>
              <w:right w:val="single" w:sz="8" w:space="0" w:color="auto"/>
            </w:tcBorders>
            <w:shd w:val="clear" w:color="auto" w:fill="auto"/>
            <w:vAlign w:val="center"/>
            <w:hideMark/>
          </w:tcPr>
          <w:p w14:paraId="4AC95BA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3567D64"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62355D2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18</w:t>
            </w:r>
          </w:p>
        </w:tc>
        <w:tc>
          <w:tcPr>
            <w:tcW w:w="1434" w:type="dxa"/>
            <w:tcBorders>
              <w:top w:val="nil"/>
              <w:left w:val="nil"/>
              <w:bottom w:val="single" w:sz="4" w:space="0" w:color="auto"/>
              <w:right w:val="single" w:sz="8" w:space="0" w:color="auto"/>
            </w:tcBorders>
            <w:shd w:val="clear" w:color="auto" w:fill="auto"/>
            <w:vAlign w:val="center"/>
            <w:hideMark/>
          </w:tcPr>
          <w:p w14:paraId="3444038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42" w:type="dxa"/>
            <w:tcBorders>
              <w:top w:val="nil"/>
              <w:left w:val="nil"/>
              <w:bottom w:val="single" w:sz="4" w:space="0" w:color="auto"/>
              <w:right w:val="single" w:sz="8" w:space="0" w:color="auto"/>
            </w:tcBorders>
            <w:shd w:val="clear" w:color="auto" w:fill="auto"/>
            <w:vAlign w:val="center"/>
            <w:hideMark/>
          </w:tcPr>
          <w:p w14:paraId="304821C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45" w:type="dxa"/>
            <w:tcBorders>
              <w:top w:val="nil"/>
              <w:left w:val="nil"/>
              <w:bottom w:val="single" w:sz="4" w:space="0" w:color="auto"/>
              <w:right w:val="single" w:sz="8" w:space="0" w:color="auto"/>
            </w:tcBorders>
            <w:shd w:val="clear" w:color="auto" w:fill="auto"/>
            <w:vAlign w:val="center"/>
            <w:hideMark/>
          </w:tcPr>
          <w:p w14:paraId="5A44403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0761041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0,18</w:t>
            </w:r>
          </w:p>
        </w:tc>
        <w:tc>
          <w:tcPr>
            <w:tcW w:w="954" w:type="dxa"/>
            <w:tcBorders>
              <w:top w:val="nil"/>
              <w:left w:val="nil"/>
              <w:bottom w:val="single" w:sz="4" w:space="0" w:color="auto"/>
              <w:right w:val="single" w:sz="8" w:space="0" w:color="auto"/>
            </w:tcBorders>
            <w:shd w:val="clear" w:color="auto" w:fill="auto"/>
            <w:vAlign w:val="center"/>
            <w:hideMark/>
          </w:tcPr>
          <w:p w14:paraId="2FE65BA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72FEB5C" w14:textId="77777777" w:rsidTr="00197B44">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544D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19</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02FF9C7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КР1-7-2</w:t>
            </w:r>
          </w:p>
        </w:tc>
        <w:tc>
          <w:tcPr>
            <w:tcW w:w="4942" w:type="dxa"/>
            <w:tcBorders>
              <w:top w:val="single" w:sz="4" w:space="0" w:color="auto"/>
              <w:left w:val="nil"/>
              <w:bottom w:val="single" w:sz="4" w:space="0" w:color="auto"/>
              <w:right w:val="single" w:sz="4" w:space="0" w:color="auto"/>
            </w:tcBorders>
            <w:shd w:val="clear" w:color="auto" w:fill="auto"/>
            <w:vAlign w:val="bottom"/>
            <w:hideMark/>
          </w:tcPr>
          <w:p w14:paraId="2322545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Планування площ механізованим способом, група грунту2</w:t>
            </w:r>
          </w:p>
        </w:tc>
        <w:tc>
          <w:tcPr>
            <w:tcW w:w="945" w:type="dxa"/>
            <w:tcBorders>
              <w:top w:val="single" w:sz="4" w:space="0" w:color="auto"/>
              <w:left w:val="nil"/>
              <w:bottom w:val="single" w:sz="4" w:space="0" w:color="auto"/>
              <w:right w:val="single" w:sz="4" w:space="0" w:color="auto"/>
            </w:tcBorders>
            <w:shd w:val="clear" w:color="auto" w:fill="auto"/>
            <w:vAlign w:val="bottom"/>
            <w:hideMark/>
          </w:tcPr>
          <w:p w14:paraId="7709DED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50B734D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0,05</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1F73592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7464F91E"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60B5E5CA"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асфальтобетонного покриття мосту через річку Тернівка, S-609 м2</w:t>
      </w:r>
    </w:p>
    <w:tbl>
      <w:tblPr>
        <w:tblW w:w="9940" w:type="dxa"/>
        <w:tblLook w:val="04A0" w:firstRow="1" w:lastRow="0" w:firstColumn="1" w:lastColumn="0" w:noHBand="0" w:noVBand="1"/>
      </w:tblPr>
      <w:tblGrid>
        <w:gridCol w:w="682"/>
        <w:gridCol w:w="1647"/>
        <w:gridCol w:w="4494"/>
        <w:gridCol w:w="916"/>
        <w:gridCol w:w="1097"/>
        <w:gridCol w:w="1104"/>
      </w:tblGrid>
      <w:tr w:rsidR="00197B44" w:rsidRPr="00197B44" w14:paraId="28CB856E" w14:textId="77777777" w:rsidTr="00197B44">
        <w:trPr>
          <w:trHeight w:val="495"/>
        </w:trPr>
        <w:tc>
          <w:tcPr>
            <w:tcW w:w="713" w:type="dxa"/>
            <w:tcBorders>
              <w:top w:val="single" w:sz="8" w:space="0" w:color="auto"/>
              <w:left w:val="single" w:sz="8" w:space="0" w:color="auto"/>
              <w:bottom w:val="nil"/>
              <w:right w:val="single" w:sz="8" w:space="0" w:color="auto"/>
            </w:tcBorders>
            <w:shd w:val="clear" w:color="auto" w:fill="auto"/>
            <w:vAlign w:val="center"/>
            <w:hideMark/>
          </w:tcPr>
          <w:p w14:paraId="3D3D53D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4C5662B" w14:textId="040A34C3"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9" w:type="dxa"/>
            <w:tcBorders>
              <w:top w:val="single" w:sz="8" w:space="0" w:color="auto"/>
              <w:left w:val="nil"/>
              <w:bottom w:val="nil"/>
              <w:right w:val="single" w:sz="8" w:space="0" w:color="auto"/>
            </w:tcBorders>
            <w:shd w:val="clear" w:color="auto" w:fill="auto"/>
            <w:vAlign w:val="center"/>
            <w:hideMark/>
          </w:tcPr>
          <w:p w14:paraId="53ED79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58565E8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0474FDD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173A0B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2D55215A" w14:textId="77777777" w:rsidTr="00197B44">
        <w:trPr>
          <w:trHeight w:val="300"/>
        </w:trPr>
        <w:tc>
          <w:tcPr>
            <w:tcW w:w="7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CA9C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51ECA97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9" w:type="dxa"/>
            <w:tcBorders>
              <w:top w:val="single" w:sz="8" w:space="0" w:color="auto"/>
              <w:left w:val="nil"/>
              <w:bottom w:val="single" w:sz="8" w:space="0" w:color="auto"/>
              <w:right w:val="single" w:sz="8" w:space="0" w:color="auto"/>
            </w:tcBorders>
            <w:shd w:val="clear" w:color="auto" w:fill="auto"/>
            <w:vAlign w:val="center"/>
            <w:hideMark/>
          </w:tcPr>
          <w:p w14:paraId="7F2E6F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3377AA6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0D23BC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6C4BA71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6923E90C"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35ED3C02"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6770911" w14:textId="77777777" w:rsidTr="00197B44">
        <w:trPr>
          <w:trHeight w:val="102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21B066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076385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Кр18-3-1</w:t>
            </w:r>
          </w:p>
        </w:tc>
        <w:tc>
          <w:tcPr>
            <w:tcW w:w="4949" w:type="dxa"/>
            <w:tcBorders>
              <w:top w:val="nil"/>
              <w:left w:val="nil"/>
              <w:bottom w:val="single" w:sz="4" w:space="0" w:color="auto"/>
              <w:right w:val="single" w:sz="8" w:space="0" w:color="auto"/>
            </w:tcBorders>
            <w:shd w:val="clear" w:color="auto" w:fill="auto"/>
            <w:vAlign w:val="center"/>
            <w:hideMark/>
          </w:tcPr>
          <w:p w14:paraId="100976A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50мм</w:t>
            </w:r>
          </w:p>
        </w:tc>
        <w:tc>
          <w:tcPr>
            <w:tcW w:w="938" w:type="dxa"/>
            <w:tcBorders>
              <w:top w:val="nil"/>
              <w:left w:val="nil"/>
              <w:bottom w:val="single" w:sz="4" w:space="0" w:color="auto"/>
              <w:right w:val="single" w:sz="8" w:space="0" w:color="auto"/>
            </w:tcBorders>
            <w:shd w:val="clear" w:color="auto" w:fill="auto"/>
            <w:vAlign w:val="center"/>
            <w:hideMark/>
          </w:tcPr>
          <w:p w14:paraId="561AD63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1000 м2</w:t>
            </w:r>
          </w:p>
        </w:tc>
        <w:tc>
          <w:tcPr>
            <w:tcW w:w="952" w:type="dxa"/>
            <w:tcBorders>
              <w:top w:val="nil"/>
              <w:left w:val="nil"/>
              <w:bottom w:val="single" w:sz="4" w:space="0" w:color="auto"/>
              <w:right w:val="single" w:sz="8" w:space="0" w:color="auto"/>
            </w:tcBorders>
            <w:shd w:val="clear" w:color="auto" w:fill="auto"/>
            <w:vAlign w:val="center"/>
            <w:hideMark/>
          </w:tcPr>
          <w:p w14:paraId="5E98D0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0,609</w:t>
            </w:r>
          </w:p>
        </w:tc>
        <w:tc>
          <w:tcPr>
            <w:tcW w:w="954" w:type="dxa"/>
            <w:tcBorders>
              <w:top w:val="nil"/>
              <w:left w:val="nil"/>
              <w:bottom w:val="single" w:sz="4" w:space="0" w:color="auto"/>
              <w:right w:val="single" w:sz="8" w:space="0" w:color="auto"/>
            </w:tcBorders>
            <w:shd w:val="clear" w:color="auto" w:fill="auto"/>
            <w:vAlign w:val="center"/>
            <w:hideMark/>
          </w:tcPr>
          <w:p w14:paraId="277534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47F8B815" w14:textId="77777777" w:rsidTr="00197B44">
        <w:trPr>
          <w:trHeight w:val="30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2FA3A94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34A26D1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КР18-2-1</w:t>
            </w:r>
          </w:p>
        </w:tc>
        <w:tc>
          <w:tcPr>
            <w:tcW w:w="4949" w:type="dxa"/>
            <w:tcBorders>
              <w:top w:val="nil"/>
              <w:left w:val="nil"/>
              <w:bottom w:val="single" w:sz="4" w:space="0" w:color="auto"/>
              <w:right w:val="single" w:sz="8" w:space="0" w:color="auto"/>
            </w:tcBorders>
            <w:shd w:val="clear" w:color="auto" w:fill="auto"/>
            <w:vAlign w:val="center"/>
            <w:hideMark/>
          </w:tcPr>
          <w:p w14:paraId="56404387" w14:textId="328627D1"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бортових каменів</w:t>
            </w:r>
          </w:p>
        </w:tc>
        <w:tc>
          <w:tcPr>
            <w:tcW w:w="938" w:type="dxa"/>
            <w:tcBorders>
              <w:top w:val="nil"/>
              <w:left w:val="nil"/>
              <w:bottom w:val="single" w:sz="4" w:space="0" w:color="auto"/>
              <w:right w:val="single" w:sz="8" w:space="0" w:color="auto"/>
            </w:tcBorders>
            <w:shd w:val="clear" w:color="auto" w:fill="auto"/>
            <w:vAlign w:val="center"/>
            <w:hideMark/>
          </w:tcPr>
          <w:p w14:paraId="7A6B7E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2" w:type="dxa"/>
            <w:tcBorders>
              <w:top w:val="nil"/>
              <w:left w:val="nil"/>
              <w:bottom w:val="single" w:sz="4" w:space="0" w:color="auto"/>
              <w:right w:val="single" w:sz="8" w:space="0" w:color="auto"/>
            </w:tcBorders>
            <w:shd w:val="clear" w:color="auto" w:fill="auto"/>
            <w:vAlign w:val="center"/>
            <w:hideMark/>
          </w:tcPr>
          <w:p w14:paraId="08CE2F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1,74</w:t>
            </w:r>
          </w:p>
        </w:tc>
        <w:tc>
          <w:tcPr>
            <w:tcW w:w="954" w:type="dxa"/>
            <w:tcBorders>
              <w:top w:val="nil"/>
              <w:left w:val="nil"/>
              <w:bottom w:val="single" w:sz="4" w:space="0" w:color="auto"/>
              <w:right w:val="single" w:sz="8" w:space="0" w:color="auto"/>
            </w:tcBorders>
            <w:shd w:val="clear" w:color="auto" w:fill="auto"/>
            <w:vAlign w:val="center"/>
            <w:hideMark/>
          </w:tcPr>
          <w:p w14:paraId="690034D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4D43405" w14:textId="77777777" w:rsidTr="00197B44">
        <w:trPr>
          <w:trHeight w:val="30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2BBAE7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3C500C9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18-29-2</w:t>
            </w:r>
          </w:p>
        </w:tc>
        <w:tc>
          <w:tcPr>
            <w:tcW w:w="4949" w:type="dxa"/>
            <w:tcBorders>
              <w:top w:val="nil"/>
              <w:left w:val="nil"/>
              <w:bottom w:val="single" w:sz="4" w:space="0" w:color="auto"/>
              <w:right w:val="single" w:sz="8" w:space="0" w:color="auto"/>
            </w:tcBorders>
            <w:shd w:val="clear" w:color="auto" w:fill="auto"/>
            <w:vAlign w:val="center"/>
            <w:hideMark/>
          </w:tcPr>
          <w:p w14:paraId="65FFD6B1" w14:textId="7EB34D13"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Установлення бортових каменів бетонних </w:t>
            </w:r>
          </w:p>
        </w:tc>
        <w:tc>
          <w:tcPr>
            <w:tcW w:w="938" w:type="dxa"/>
            <w:tcBorders>
              <w:top w:val="nil"/>
              <w:left w:val="nil"/>
              <w:bottom w:val="single" w:sz="4" w:space="0" w:color="auto"/>
              <w:right w:val="single" w:sz="8" w:space="0" w:color="auto"/>
            </w:tcBorders>
            <w:shd w:val="clear" w:color="auto" w:fill="auto"/>
            <w:vAlign w:val="center"/>
            <w:hideMark/>
          </w:tcPr>
          <w:p w14:paraId="22DC3C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2" w:type="dxa"/>
            <w:tcBorders>
              <w:top w:val="nil"/>
              <w:left w:val="nil"/>
              <w:bottom w:val="single" w:sz="4" w:space="0" w:color="auto"/>
              <w:right w:val="single" w:sz="8" w:space="0" w:color="auto"/>
            </w:tcBorders>
            <w:shd w:val="clear" w:color="auto" w:fill="auto"/>
            <w:vAlign w:val="center"/>
            <w:hideMark/>
          </w:tcPr>
          <w:p w14:paraId="760388A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1,74</w:t>
            </w:r>
          </w:p>
        </w:tc>
        <w:tc>
          <w:tcPr>
            <w:tcW w:w="954" w:type="dxa"/>
            <w:tcBorders>
              <w:top w:val="nil"/>
              <w:left w:val="nil"/>
              <w:bottom w:val="single" w:sz="4" w:space="0" w:color="auto"/>
              <w:right w:val="single" w:sz="8" w:space="0" w:color="auto"/>
            </w:tcBorders>
            <w:shd w:val="clear" w:color="auto" w:fill="auto"/>
            <w:vAlign w:val="center"/>
            <w:hideMark/>
          </w:tcPr>
          <w:p w14:paraId="009D7D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D5E7AE6" w14:textId="77777777" w:rsidTr="00197B44">
        <w:trPr>
          <w:trHeight w:val="30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4BDC6F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62B9AB2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9" w:type="dxa"/>
            <w:tcBorders>
              <w:top w:val="nil"/>
              <w:left w:val="nil"/>
              <w:bottom w:val="single" w:sz="4" w:space="0" w:color="auto"/>
              <w:right w:val="single" w:sz="8" w:space="0" w:color="auto"/>
            </w:tcBorders>
            <w:shd w:val="clear" w:color="auto" w:fill="auto"/>
            <w:vAlign w:val="center"/>
            <w:hideMark/>
          </w:tcPr>
          <w:p w14:paraId="07E6F432" w14:textId="17306CFD"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матеріалі(0,35л/м2)</w:t>
            </w:r>
          </w:p>
        </w:tc>
        <w:tc>
          <w:tcPr>
            <w:tcW w:w="938" w:type="dxa"/>
            <w:tcBorders>
              <w:top w:val="nil"/>
              <w:left w:val="nil"/>
              <w:bottom w:val="single" w:sz="4" w:space="0" w:color="auto"/>
              <w:right w:val="single" w:sz="8" w:space="0" w:color="auto"/>
            </w:tcBorders>
            <w:shd w:val="clear" w:color="auto" w:fill="auto"/>
            <w:vAlign w:val="center"/>
            <w:hideMark/>
          </w:tcPr>
          <w:p w14:paraId="4232E88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360F25A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0,21315</w:t>
            </w:r>
          </w:p>
        </w:tc>
        <w:tc>
          <w:tcPr>
            <w:tcW w:w="954" w:type="dxa"/>
            <w:tcBorders>
              <w:top w:val="nil"/>
              <w:left w:val="nil"/>
              <w:bottom w:val="single" w:sz="4" w:space="0" w:color="auto"/>
              <w:right w:val="single" w:sz="8" w:space="0" w:color="auto"/>
            </w:tcBorders>
            <w:shd w:val="clear" w:color="auto" w:fill="auto"/>
            <w:vAlign w:val="center"/>
            <w:hideMark/>
          </w:tcPr>
          <w:p w14:paraId="7E249B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0361485" w14:textId="77777777" w:rsidTr="00197B44">
        <w:trPr>
          <w:trHeight w:val="51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0C9DB6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19720A4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9" w:type="dxa"/>
            <w:tcBorders>
              <w:top w:val="nil"/>
              <w:left w:val="nil"/>
              <w:bottom w:val="single" w:sz="4" w:space="0" w:color="auto"/>
              <w:right w:val="single" w:sz="8" w:space="0" w:color="auto"/>
            </w:tcBorders>
            <w:shd w:val="clear" w:color="auto" w:fill="auto"/>
            <w:vAlign w:val="center"/>
            <w:hideMark/>
          </w:tcPr>
          <w:p w14:paraId="47004C2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717788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11BBB5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6,09</w:t>
            </w:r>
          </w:p>
        </w:tc>
        <w:tc>
          <w:tcPr>
            <w:tcW w:w="954" w:type="dxa"/>
            <w:tcBorders>
              <w:top w:val="nil"/>
              <w:left w:val="nil"/>
              <w:bottom w:val="single" w:sz="4" w:space="0" w:color="auto"/>
              <w:right w:val="single" w:sz="8" w:space="0" w:color="auto"/>
            </w:tcBorders>
            <w:shd w:val="clear" w:color="auto" w:fill="auto"/>
            <w:vAlign w:val="center"/>
            <w:hideMark/>
          </w:tcPr>
          <w:p w14:paraId="69334DA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EFA8F22" w14:textId="77777777" w:rsidTr="00197B44">
        <w:trPr>
          <w:trHeight w:val="51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65BE15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485ADB7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Рн18-43-2(к=2)</w:t>
            </w:r>
          </w:p>
        </w:tc>
        <w:tc>
          <w:tcPr>
            <w:tcW w:w="4949" w:type="dxa"/>
            <w:tcBorders>
              <w:top w:val="nil"/>
              <w:left w:val="nil"/>
              <w:bottom w:val="single" w:sz="4" w:space="0" w:color="auto"/>
              <w:right w:val="single" w:sz="8" w:space="0" w:color="auto"/>
            </w:tcBorders>
            <w:shd w:val="clear" w:color="auto" w:fill="auto"/>
            <w:vAlign w:val="center"/>
            <w:hideMark/>
          </w:tcPr>
          <w:p w14:paraId="60A245E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4C61DCA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15A018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6,09</w:t>
            </w:r>
          </w:p>
        </w:tc>
        <w:tc>
          <w:tcPr>
            <w:tcW w:w="954" w:type="dxa"/>
            <w:tcBorders>
              <w:top w:val="nil"/>
              <w:left w:val="nil"/>
              <w:bottom w:val="single" w:sz="4" w:space="0" w:color="auto"/>
              <w:right w:val="single" w:sz="8" w:space="0" w:color="auto"/>
            </w:tcBorders>
            <w:shd w:val="clear" w:color="auto" w:fill="auto"/>
            <w:vAlign w:val="center"/>
            <w:hideMark/>
          </w:tcPr>
          <w:p w14:paraId="54F967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74DA4B2" w14:textId="77777777" w:rsidTr="00197B44">
        <w:trPr>
          <w:trHeight w:val="1020"/>
        </w:trPr>
        <w:tc>
          <w:tcPr>
            <w:tcW w:w="713" w:type="dxa"/>
            <w:tcBorders>
              <w:top w:val="nil"/>
              <w:left w:val="single" w:sz="8" w:space="0" w:color="auto"/>
              <w:bottom w:val="single" w:sz="4" w:space="0" w:color="auto"/>
              <w:right w:val="single" w:sz="8" w:space="0" w:color="auto"/>
            </w:tcBorders>
            <w:shd w:val="clear" w:color="auto" w:fill="auto"/>
            <w:vAlign w:val="center"/>
            <w:hideMark/>
          </w:tcPr>
          <w:p w14:paraId="6D5214D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00F688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0CD79FC2" w14:textId="0C78AF81"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471888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1330F6F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73,5672</w:t>
            </w:r>
          </w:p>
        </w:tc>
        <w:tc>
          <w:tcPr>
            <w:tcW w:w="954" w:type="dxa"/>
            <w:tcBorders>
              <w:top w:val="nil"/>
              <w:left w:val="nil"/>
              <w:bottom w:val="single" w:sz="4" w:space="0" w:color="auto"/>
              <w:right w:val="single" w:sz="8" w:space="0" w:color="auto"/>
            </w:tcBorders>
            <w:shd w:val="clear" w:color="auto" w:fill="auto"/>
            <w:vAlign w:val="center"/>
            <w:hideMark/>
          </w:tcPr>
          <w:p w14:paraId="587FBB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83E7FBB" w14:textId="77777777" w:rsidTr="00197B44">
        <w:trPr>
          <w:trHeight w:val="30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403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CFCDFF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20-41-2</w:t>
            </w:r>
          </w:p>
        </w:tc>
        <w:tc>
          <w:tcPr>
            <w:tcW w:w="4949" w:type="dxa"/>
            <w:tcBorders>
              <w:top w:val="single" w:sz="4" w:space="0" w:color="auto"/>
              <w:left w:val="nil"/>
              <w:bottom w:val="single" w:sz="4" w:space="0" w:color="auto"/>
              <w:right w:val="single" w:sz="4" w:space="0" w:color="auto"/>
            </w:tcBorders>
            <w:shd w:val="clear" w:color="auto" w:fill="auto"/>
            <w:vAlign w:val="bottom"/>
            <w:hideMark/>
          </w:tcPr>
          <w:p w14:paraId="3C29708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Навантаження сміття екскаватором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14:paraId="1CCDFA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100т</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25074179" w14:textId="77777777" w:rsidR="00197B44" w:rsidRPr="00197B44" w:rsidRDefault="00197B44" w:rsidP="00197B44">
            <w:pPr>
              <w:spacing w:after="0" w:line="240" w:lineRule="auto"/>
              <w:jc w:val="right"/>
              <w:rPr>
                <w:rFonts w:ascii="Times New Roman" w:eastAsia="Times New Roman" w:hAnsi="Times New Roman" w:cs="Times New Roman"/>
                <w:color w:val="000000"/>
              </w:rPr>
            </w:pPr>
            <w:r w:rsidRPr="00197B44">
              <w:rPr>
                <w:rFonts w:ascii="Times New Roman" w:eastAsia="Times New Roman" w:hAnsi="Times New Roman" w:cs="Times New Roman"/>
                <w:color w:val="000000"/>
              </w:rPr>
              <w:t>0,12528</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226783F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08EB3D6" w14:textId="77777777" w:rsidTr="00197B44">
        <w:trPr>
          <w:trHeight w:val="300"/>
        </w:trPr>
        <w:tc>
          <w:tcPr>
            <w:tcW w:w="713" w:type="dxa"/>
            <w:tcBorders>
              <w:top w:val="nil"/>
              <w:left w:val="single" w:sz="4" w:space="0" w:color="auto"/>
              <w:bottom w:val="single" w:sz="4" w:space="0" w:color="auto"/>
              <w:right w:val="single" w:sz="4" w:space="0" w:color="auto"/>
            </w:tcBorders>
            <w:shd w:val="clear" w:color="auto" w:fill="auto"/>
            <w:vAlign w:val="bottom"/>
            <w:hideMark/>
          </w:tcPr>
          <w:p w14:paraId="10B7237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4" w:space="0" w:color="auto"/>
            </w:tcBorders>
            <w:shd w:val="clear" w:color="auto" w:fill="auto"/>
            <w:vAlign w:val="bottom"/>
            <w:hideMark/>
          </w:tcPr>
          <w:p w14:paraId="5CD77F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С311-5-М</w:t>
            </w:r>
          </w:p>
        </w:tc>
        <w:tc>
          <w:tcPr>
            <w:tcW w:w="4949" w:type="dxa"/>
            <w:tcBorders>
              <w:top w:val="nil"/>
              <w:left w:val="nil"/>
              <w:bottom w:val="single" w:sz="4" w:space="0" w:color="auto"/>
              <w:right w:val="single" w:sz="4" w:space="0" w:color="auto"/>
            </w:tcBorders>
            <w:shd w:val="clear" w:color="auto" w:fill="auto"/>
            <w:vAlign w:val="bottom"/>
            <w:hideMark/>
          </w:tcPr>
          <w:p w14:paraId="523B208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Перевезення сміття</w:t>
            </w:r>
          </w:p>
        </w:tc>
        <w:tc>
          <w:tcPr>
            <w:tcW w:w="938" w:type="dxa"/>
            <w:tcBorders>
              <w:top w:val="nil"/>
              <w:left w:val="nil"/>
              <w:bottom w:val="single" w:sz="4" w:space="0" w:color="auto"/>
              <w:right w:val="single" w:sz="4" w:space="0" w:color="auto"/>
            </w:tcBorders>
            <w:shd w:val="clear" w:color="auto" w:fill="auto"/>
            <w:vAlign w:val="bottom"/>
            <w:hideMark/>
          </w:tcPr>
          <w:p w14:paraId="415BFBC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4" w:space="0" w:color="auto"/>
            </w:tcBorders>
            <w:shd w:val="clear" w:color="auto" w:fill="auto"/>
            <w:vAlign w:val="bottom"/>
            <w:hideMark/>
          </w:tcPr>
          <w:p w14:paraId="00D6596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52,113</w:t>
            </w:r>
          </w:p>
        </w:tc>
        <w:tc>
          <w:tcPr>
            <w:tcW w:w="954" w:type="dxa"/>
            <w:tcBorders>
              <w:top w:val="nil"/>
              <w:left w:val="nil"/>
              <w:bottom w:val="single" w:sz="4" w:space="0" w:color="auto"/>
              <w:right w:val="single" w:sz="4" w:space="0" w:color="auto"/>
            </w:tcBorders>
            <w:shd w:val="clear" w:color="auto" w:fill="auto"/>
            <w:vAlign w:val="bottom"/>
            <w:hideMark/>
          </w:tcPr>
          <w:p w14:paraId="3A31B8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1D95CFBE"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174F6BF1"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провулку Харківський (від перехрестя вул. І. Богуна до вул. Троїцька), S-415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34AE448C"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5CECAD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ED0B238" w14:textId="3DFA2001"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27521A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13D96D9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174E80B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39ACC92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7954D5C6"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88851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3C6712E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594D2DA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00DDB55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4838C1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55A36B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1D24F80D"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469A00F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4D60625F"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E4CD42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5473B64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7625BBE1" w14:textId="2EBE294D"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Виправлення профілю основ щебеневих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20A5960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0B789A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4,93</w:t>
            </w:r>
          </w:p>
        </w:tc>
        <w:tc>
          <w:tcPr>
            <w:tcW w:w="954" w:type="dxa"/>
            <w:tcBorders>
              <w:top w:val="nil"/>
              <w:left w:val="nil"/>
              <w:bottom w:val="single" w:sz="4" w:space="0" w:color="auto"/>
              <w:right w:val="single" w:sz="8" w:space="0" w:color="auto"/>
            </w:tcBorders>
            <w:shd w:val="clear" w:color="auto" w:fill="auto"/>
            <w:vAlign w:val="center"/>
            <w:hideMark/>
          </w:tcPr>
          <w:p w14:paraId="2CCCF1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2B1E9C1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5AABF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027844A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5AEDC5C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6EC955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3CE9FF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4,15</w:t>
            </w:r>
          </w:p>
        </w:tc>
        <w:tc>
          <w:tcPr>
            <w:tcW w:w="954" w:type="dxa"/>
            <w:tcBorders>
              <w:top w:val="nil"/>
              <w:left w:val="nil"/>
              <w:bottom w:val="single" w:sz="4" w:space="0" w:color="auto"/>
              <w:right w:val="single" w:sz="8" w:space="0" w:color="auto"/>
            </w:tcBorders>
            <w:shd w:val="clear" w:color="auto" w:fill="auto"/>
            <w:vAlign w:val="center"/>
            <w:hideMark/>
          </w:tcPr>
          <w:p w14:paraId="77FFCB1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F21C9B2"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0566EA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1EDED5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65A8E6D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1BADF0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7AE874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-4,15</w:t>
            </w:r>
          </w:p>
        </w:tc>
        <w:tc>
          <w:tcPr>
            <w:tcW w:w="954" w:type="dxa"/>
            <w:tcBorders>
              <w:top w:val="nil"/>
              <w:left w:val="nil"/>
              <w:bottom w:val="single" w:sz="4" w:space="0" w:color="auto"/>
              <w:right w:val="single" w:sz="8" w:space="0" w:color="auto"/>
            </w:tcBorders>
            <w:shd w:val="clear" w:color="auto" w:fill="auto"/>
            <w:vAlign w:val="center"/>
            <w:hideMark/>
          </w:tcPr>
          <w:p w14:paraId="42B89B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176B184"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E43886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FD5CAD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7D35CA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6295E4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2B779B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26A420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A9F991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184BC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1C328AD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A0556A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19D980B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482B834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40,9605</w:t>
            </w:r>
          </w:p>
        </w:tc>
        <w:tc>
          <w:tcPr>
            <w:tcW w:w="954" w:type="dxa"/>
            <w:tcBorders>
              <w:top w:val="nil"/>
              <w:left w:val="nil"/>
              <w:bottom w:val="single" w:sz="4" w:space="0" w:color="auto"/>
              <w:right w:val="single" w:sz="8" w:space="0" w:color="auto"/>
            </w:tcBorders>
            <w:shd w:val="clear" w:color="auto" w:fill="auto"/>
            <w:vAlign w:val="center"/>
            <w:hideMark/>
          </w:tcPr>
          <w:p w14:paraId="48575D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0D4FD3A"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7C1C5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1FCB42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3BEDDA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5C4A3C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26ED31F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74A248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D4457D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6034C0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5789481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8A085F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5140DB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40291E9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11,703</w:t>
            </w:r>
          </w:p>
        </w:tc>
        <w:tc>
          <w:tcPr>
            <w:tcW w:w="954" w:type="dxa"/>
            <w:tcBorders>
              <w:top w:val="nil"/>
              <w:left w:val="nil"/>
              <w:bottom w:val="single" w:sz="4" w:space="0" w:color="auto"/>
              <w:right w:val="single" w:sz="8" w:space="0" w:color="auto"/>
            </w:tcBorders>
            <w:shd w:val="clear" w:color="auto" w:fill="auto"/>
            <w:vAlign w:val="center"/>
            <w:hideMark/>
          </w:tcPr>
          <w:p w14:paraId="0488557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7E72E17"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1EA3B6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1F6B5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009E588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55B709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69E6523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3EDE1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FE6785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ADFFA0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1D87B7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AA81A0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1DFC30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6EDC84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5,8515</w:t>
            </w:r>
          </w:p>
        </w:tc>
        <w:tc>
          <w:tcPr>
            <w:tcW w:w="954" w:type="dxa"/>
            <w:tcBorders>
              <w:top w:val="nil"/>
              <w:left w:val="nil"/>
              <w:bottom w:val="single" w:sz="4" w:space="0" w:color="auto"/>
              <w:right w:val="single" w:sz="8" w:space="0" w:color="auto"/>
            </w:tcBorders>
            <w:shd w:val="clear" w:color="auto" w:fill="auto"/>
            <w:vAlign w:val="center"/>
            <w:hideMark/>
          </w:tcPr>
          <w:p w14:paraId="1CCF185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E416D12"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7A338D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8</w:t>
            </w:r>
          </w:p>
        </w:tc>
        <w:tc>
          <w:tcPr>
            <w:tcW w:w="1434" w:type="dxa"/>
            <w:tcBorders>
              <w:top w:val="nil"/>
              <w:left w:val="nil"/>
              <w:bottom w:val="single" w:sz="4" w:space="0" w:color="auto"/>
              <w:right w:val="single" w:sz="8" w:space="0" w:color="auto"/>
            </w:tcBorders>
            <w:shd w:val="clear" w:color="auto" w:fill="auto"/>
            <w:vAlign w:val="center"/>
            <w:hideMark/>
          </w:tcPr>
          <w:p w14:paraId="2BC8290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38DBEA95" w14:textId="111B4DB1"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67C3309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462B0DB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0,2905</w:t>
            </w:r>
          </w:p>
        </w:tc>
        <w:tc>
          <w:tcPr>
            <w:tcW w:w="954" w:type="dxa"/>
            <w:tcBorders>
              <w:top w:val="nil"/>
              <w:left w:val="nil"/>
              <w:bottom w:val="single" w:sz="4" w:space="0" w:color="auto"/>
              <w:right w:val="single" w:sz="8" w:space="0" w:color="auto"/>
            </w:tcBorders>
            <w:shd w:val="clear" w:color="auto" w:fill="auto"/>
            <w:vAlign w:val="center"/>
            <w:hideMark/>
          </w:tcPr>
          <w:p w14:paraId="7CBA9D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F15279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F01FB1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1A0B94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495A38B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253E0C2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58645D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4,15</w:t>
            </w:r>
          </w:p>
        </w:tc>
        <w:tc>
          <w:tcPr>
            <w:tcW w:w="954" w:type="dxa"/>
            <w:tcBorders>
              <w:top w:val="nil"/>
              <w:left w:val="nil"/>
              <w:bottom w:val="single" w:sz="4" w:space="0" w:color="auto"/>
              <w:right w:val="single" w:sz="8" w:space="0" w:color="auto"/>
            </w:tcBorders>
            <w:shd w:val="clear" w:color="auto" w:fill="auto"/>
            <w:vAlign w:val="center"/>
            <w:hideMark/>
          </w:tcPr>
          <w:p w14:paraId="1D6E64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8951DB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99D34B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7EFCD87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4508B0E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79779B4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7C8DF62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4,15</w:t>
            </w:r>
          </w:p>
        </w:tc>
        <w:tc>
          <w:tcPr>
            <w:tcW w:w="954" w:type="dxa"/>
            <w:tcBorders>
              <w:top w:val="nil"/>
              <w:left w:val="nil"/>
              <w:bottom w:val="single" w:sz="4" w:space="0" w:color="auto"/>
              <w:right w:val="single" w:sz="8" w:space="0" w:color="auto"/>
            </w:tcBorders>
            <w:shd w:val="clear" w:color="auto" w:fill="auto"/>
            <w:vAlign w:val="center"/>
            <w:hideMark/>
          </w:tcPr>
          <w:p w14:paraId="6D29D31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88DAF36"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BA193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0AB35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32F7D29" w14:textId="57CF03E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5FE160B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644735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50,132</w:t>
            </w:r>
          </w:p>
        </w:tc>
        <w:tc>
          <w:tcPr>
            <w:tcW w:w="954" w:type="dxa"/>
            <w:tcBorders>
              <w:top w:val="nil"/>
              <w:left w:val="nil"/>
              <w:bottom w:val="single" w:sz="4" w:space="0" w:color="auto"/>
              <w:right w:val="single" w:sz="8" w:space="0" w:color="auto"/>
            </w:tcBorders>
            <w:shd w:val="clear" w:color="auto" w:fill="auto"/>
            <w:vAlign w:val="center"/>
            <w:hideMark/>
          </w:tcPr>
          <w:p w14:paraId="1ACDE9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C539C5F"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E878E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51727CD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302C5B1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30AF350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C9340A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0,78</w:t>
            </w:r>
          </w:p>
        </w:tc>
        <w:tc>
          <w:tcPr>
            <w:tcW w:w="954" w:type="dxa"/>
            <w:tcBorders>
              <w:top w:val="nil"/>
              <w:left w:val="nil"/>
              <w:bottom w:val="single" w:sz="4" w:space="0" w:color="auto"/>
              <w:right w:val="single" w:sz="8" w:space="0" w:color="auto"/>
            </w:tcBorders>
            <w:shd w:val="clear" w:color="auto" w:fill="auto"/>
            <w:vAlign w:val="center"/>
            <w:hideMark/>
          </w:tcPr>
          <w:p w14:paraId="482486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4A557C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EA2A9B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715512E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67C3819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524F249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13BB18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0,78</w:t>
            </w:r>
          </w:p>
        </w:tc>
        <w:tc>
          <w:tcPr>
            <w:tcW w:w="954" w:type="dxa"/>
            <w:tcBorders>
              <w:top w:val="nil"/>
              <w:left w:val="nil"/>
              <w:bottom w:val="single" w:sz="4" w:space="0" w:color="auto"/>
              <w:right w:val="single" w:sz="8" w:space="0" w:color="auto"/>
            </w:tcBorders>
            <w:shd w:val="clear" w:color="auto" w:fill="auto"/>
            <w:vAlign w:val="center"/>
            <w:hideMark/>
          </w:tcPr>
          <w:p w14:paraId="2A16B8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1625C35E"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41C49E9A"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Кренкеля (від вул. Троїцька до вул. Вознесенська), S-797м2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7547CDCF"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2F054F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9BF9F73" w14:textId="39408363"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4754E9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1F851A7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5053FA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40BEDD9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56E19C88"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F63E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099774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126E49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2BFFAD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AB871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60E1F0D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127913B2"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283EF63C"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F31E29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9F55A7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649CA0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КР18-5-1</w:t>
            </w:r>
          </w:p>
        </w:tc>
        <w:tc>
          <w:tcPr>
            <w:tcW w:w="4950" w:type="dxa"/>
            <w:tcBorders>
              <w:top w:val="nil"/>
              <w:left w:val="nil"/>
              <w:bottom w:val="single" w:sz="4" w:space="0" w:color="auto"/>
              <w:right w:val="single" w:sz="8" w:space="0" w:color="auto"/>
            </w:tcBorders>
            <w:shd w:val="clear" w:color="auto" w:fill="auto"/>
            <w:vAlign w:val="center"/>
            <w:hideMark/>
          </w:tcPr>
          <w:p w14:paraId="67C1B3EE" w14:textId="606A0BD4"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Виправлення профілю основ щебеневих з додаванням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0D2093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35CBEC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0,58</w:t>
            </w:r>
          </w:p>
        </w:tc>
        <w:tc>
          <w:tcPr>
            <w:tcW w:w="954" w:type="dxa"/>
            <w:tcBorders>
              <w:top w:val="nil"/>
              <w:left w:val="nil"/>
              <w:bottom w:val="single" w:sz="4" w:space="0" w:color="auto"/>
              <w:right w:val="single" w:sz="8" w:space="0" w:color="auto"/>
            </w:tcBorders>
            <w:shd w:val="clear" w:color="auto" w:fill="auto"/>
            <w:vAlign w:val="center"/>
            <w:hideMark/>
          </w:tcPr>
          <w:p w14:paraId="6B34AF3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E46F35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7CF65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0A7959C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6C75EDCC" w14:textId="4C89289C"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Виправлення профілю основ щебеневих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0330A8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7CB8D2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8,52</w:t>
            </w:r>
          </w:p>
        </w:tc>
        <w:tc>
          <w:tcPr>
            <w:tcW w:w="954" w:type="dxa"/>
            <w:tcBorders>
              <w:top w:val="nil"/>
              <w:left w:val="nil"/>
              <w:bottom w:val="single" w:sz="4" w:space="0" w:color="auto"/>
              <w:right w:val="single" w:sz="8" w:space="0" w:color="auto"/>
            </w:tcBorders>
            <w:shd w:val="clear" w:color="auto" w:fill="auto"/>
            <w:vAlign w:val="center"/>
            <w:hideMark/>
          </w:tcPr>
          <w:p w14:paraId="597AFCF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109F0606"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2F1E3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74BC83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7EFBFB7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23EBB0C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23E93EA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7,97</w:t>
            </w:r>
          </w:p>
        </w:tc>
        <w:tc>
          <w:tcPr>
            <w:tcW w:w="954" w:type="dxa"/>
            <w:tcBorders>
              <w:top w:val="nil"/>
              <w:left w:val="nil"/>
              <w:bottom w:val="single" w:sz="4" w:space="0" w:color="auto"/>
              <w:right w:val="single" w:sz="8" w:space="0" w:color="auto"/>
            </w:tcBorders>
            <w:shd w:val="clear" w:color="auto" w:fill="auto"/>
            <w:vAlign w:val="center"/>
            <w:hideMark/>
          </w:tcPr>
          <w:p w14:paraId="4614376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B9B59D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FB6DB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650487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79E04D3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2D0026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79DD7A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-7,97</w:t>
            </w:r>
          </w:p>
        </w:tc>
        <w:tc>
          <w:tcPr>
            <w:tcW w:w="954" w:type="dxa"/>
            <w:tcBorders>
              <w:top w:val="nil"/>
              <w:left w:val="nil"/>
              <w:bottom w:val="single" w:sz="4" w:space="0" w:color="auto"/>
              <w:right w:val="single" w:sz="8" w:space="0" w:color="auto"/>
            </w:tcBorders>
            <w:shd w:val="clear" w:color="auto" w:fill="auto"/>
            <w:vAlign w:val="center"/>
            <w:hideMark/>
          </w:tcPr>
          <w:p w14:paraId="40A741F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7B4BE0B"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1D3035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73335D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62A50C6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70DAF9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1B9A1BC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2281B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1CFBB0E"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BEB881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25D087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BEC80E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4B1A6B4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4F9317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78,6639</w:t>
            </w:r>
          </w:p>
        </w:tc>
        <w:tc>
          <w:tcPr>
            <w:tcW w:w="954" w:type="dxa"/>
            <w:tcBorders>
              <w:top w:val="nil"/>
              <w:left w:val="nil"/>
              <w:bottom w:val="single" w:sz="4" w:space="0" w:color="auto"/>
              <w:right w:val="single" w:sz="8" w:space="0" w:color="auto"/>
            </w:tcBorders>
            <w:shd w:val="clear" w:color="auto" w:fill="auto"/>
            <w:vAlign w:val="center"/>
            <w:hideMark/>
          </w:tcPr>
          <w:p w14:paraId="5902219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8F12EE1"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947E5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62BCD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971485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19F1F5B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726D71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6BAF237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AA3752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7A037B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788565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0A1534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3803D6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064BD02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22,4754</w:t>
            </w:r>
          </w:p>
        </w:tc>
        <w:tc>
          <w:tcPr>
            <w:tcW w:w="954" w:type="dxa"/>
            <w:tcBorders>
              <w:top w:val="nil"/>
              <w:left w:val="nil"/>
              <w:bottom w:val="single" w:sz="4" w:space="0" w:color="auto"/>
              <w:right w:val="single" w:sz="8" w:space="0" w:color="auto"/>
            </w:tcBorders>
            <w:shd w:val="clear" w:color="auto" w:fill="auto"/>
            <w:vAlign w:val="center"/>
            <w:hideMark/>
          </w:tcPr>
          <w:p w14:paraId="257DEAB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6B6C899"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BD25C3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70289E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614C934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51BC1A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384756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23C0CE4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04974A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D3A55A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61F4806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BEE7A4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06D602F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5B3C52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11,2377</w:t>
            </w:r>
          </w:p>
        </w:tc>
        <w:tc>
          <w:tcPr>
            <w:tcW w:w="954" w:type="dxa"/>
            <w:tcBorders>
              <w:top w:val="nil"/>
              <w:left w:val="nil"/>
              <w:bottom w:val="single" w:sz="4" w:space="0" w:color="auto"/>
              <w:right w:val="single" w:sz="8" w:space="0" w:color="auto"/>
            </w:tcBorders>
            <w:shd w:val="clear" w:color="auto" w:fill="auto"/>
            <w:vAlign w:val="center"/>
            <w:hideMark/>
          </w:tcPr>
          <w:p w14:paraId="344684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FA2465D"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D0D47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31852C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5D1818F1" w14:textId="0A012E8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Розливання в’яжучих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0081C7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0DDE56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0,5579</w:t>
            </w:r>
          </w:p>
        </w:tc>
        <w:tc>
          <w:tcPr>
            <w:tcW w:w="954" w:type="dxa"/>
            <w:tcBorders>
              <w:top w:val="nil"/>
              <w:left w:val="nil"/>
              <w:bottom w:val="single" w:sz="4" w:space="0" w:color="auto"/>
              <w:right w:val="single" w:sz="8" w:space="0" w:color="auto"/>
            </w:tcBorders>
            <w:shd w:val="clear" w:color="auto" w:fill="auto"/>
            <w:vAlign w:val="center"/>
            <w:hideMark/>
          </w:tcPr>
          <w:p w14:paraId="25B158A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D89BF5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F7211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4608B9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57B5F2A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7A2A719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953A86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7,97</w:t>
            </w:r>
          </w:p>
        </w:tc>
        <w:tc>
          <w:tcPr>
            <w:tcW w:w="954" w:type="dxa"/>
            <w:tcBorders>
              <w:top w:val="nil"/>
              <w:left w:val="nil"/>
              <w:bottom w:val="single" w:sz="4" w:space="0" w:color="auto"/>
              <w:right w:val="single" w:sz="8" w:space="0" w:color="auto"/>
            </w:tcBorders>
            <w:shd w:val="clear" w:color="auto" w:fill="auto"/>
            <w:vAlign w:val="center"/>
            <w:hideMark/>
          </w:tcPr>
          <w:p w14:paraId="29708A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898BFE1"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87DBF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5B30FD9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017E4EF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65A85F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075B0E5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7,97</w:t>
            </w:r>
          </w:p>
        </w:tc>
        <w:tc>
          <w:tcPr>
            <w:tcW w:w="954" w:type="dxa"/>
            <w:tcBorders>
              <w:top w:val="nil"/>
              <w:left w:val="nil"/>
              <w:bottom w:val="single" w:sz="4" w:space="0" w:color="auto"/>
              <w:right w:val="single" w:sz="8" w:space="0" w:color="auto"/>
            </w:tcBorders>
            <w:shd w:val="clear" w:color="auto" w:fill="auto"/>
            <w:vAlign w:val="center"/>
            <w:hideMark/>
          </w:tcPr>
          <w:p w14:paraId="4B41063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D0561A6"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705E8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78AD38A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8630303" w14:textId="13A83E22"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Суміші асфальтобетонні гарячі і теплі (асфальтобетон щільний) (дорожні) (аеродромні), що застосовуються у верхніх шарах покриттів, дрібнозернисті,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7977414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6F116E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96,2776</w:t>
            </w:r>
          </w:p>
        </w:tc>
        <w:tc>
          <w:tcPr>
            <w:tcW w:w="954" w:type="dxa"/>
            <w:tcBorders>
              <w:top w:val="nil"/>
              <w:left w:val="nil"/>
              <w:bottom w:val="single" w:sz="4" w:space="0" w:color="auto"/>
              <w:right w:val="single" w:sz="8" w:space="0" w:color="auto"/>
            </w:tcBorders>
            <w:shd w:val="clear" w:color="auto" w:fill="auto"/>
            <w:vAlign w:val="center"/>
            <w:hideMark/>
          </w:tcPr>
          <w:p w14:paraId="0AD79F4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85324C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27FD96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1DC3EB7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002CB35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піщано-Щебеневою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4DE896D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EEEF96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1,13</w:t>
            </w:r>
          </w:p>
        </w:tc>
        <w:tc>
          <w:tcPr>
            <w:tcW w:w="954" w:type="dxa"/>
            <w:tcBorders>
              <w:top w:val="nil"/>
              <w:left w:val="nil"/>
              <w:bottom w:val="single" w:sz="4" w:space="0" w:color="auto"/>
              <w:right w:val="single" w:sz="8" w:space="0" w:color="auto"/>
            </w:tcBorders>
            <w:shd w:val="clear" w:color="auto" w:fill="auto"/>
            <w:vAlign w:val="center"/>
            <w:hideMark/>
          </w:tcPr>
          <w:p w14:paraId="60E33A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CEA843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8B6FED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1F5B9D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18C0B82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3464A5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143B6A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1,13</w:t>
            </w:r>
          </w:p>
        </w:tc>
        <w:tc>
          <w:tcPr>
            <w:tcW w:w="954" w:type="dxa"/>
            <w:tcBorders>
              <w:top w:val="nil"/>
              <w:left w:val="nil"/>
              <w:bottom w:val="single" w:sz="4" w:space="0" w:color="auto"/>
              <w:right w:val="single" w:sz="8" w:space="0" w:color="auto"/>
            </w:tcBorders>
            <w:shd w:val="clear" w:color="auto" w:fill="auto"/>
            <w:vAlign w:val="center"/>
            <w:hideMark/>
          </w:tcPr>
          <w:p w14:paraId="4665DD6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5BDF11BD"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17B85EBF"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Маяковського (від вул. Харківська до вул. Курська), S-447 м2</w:t>
      </w:r>
    </w:p>
    <w:tbl>
      <w:tblPr>
        <w:tblW w:w="9940" w:type="dxa"/>
        <w:tblLook w:val="04A0" w:firstRow="1" w:lastRow="0" w:firstColumn="1" w:lastColumn="0" w:noHBand="0" w:noVBand="1"/>
      </w:tblPr>
      <w:tblGrid>
        <w:gridCol w:w="676"/>
        <w:gridCol w:w="1647"/>
        <w:gridCol w:w="4479"/>
        <w:gridCol w:w="937"/>
        <w:gridCol w:w="1097"/>
        <w:gridCol w:w="1104"/>
      </w:tblGrid>
      <w:tr w:rsidR="00197B44" w:rsidRPr="00197B44" w14:paraId="6AD657D1" w14:textId="77777777" w:rsidTr="00197B44">
        <w:trPr>
          <w:trHeight w:val="495"/>
        </w:trPr>
        <w:tc>
          <w:tcPr>
            <w:tcW w:w="710" w:type="dxa"/>
            <w:tcBorders>
              <w:top w:val="single" w:sz="8" w:space="0" w:color="auto"/>
              <w:left w:val="single" w:sz="8" w:space="0" w:color="auto"/>
              <w:bottom w:val="nil"/>
              <w:right w:val="single" w:sz="8" w:space="0" w:color="auto"/>
            </w:tcBorders>
            <w:shd w:val="clear" w:color="auto" w:fill="auto"/>
            <w:vAlign w:val="center"/>
            <w:hideMark/>
          </w:tcPr>
          <w:p w14:paraId="17178C1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 п/п</w:t>
            </w:r>
          </w:p>
        </w:tc>
        <w:tc>
          <w:tcPr>
            <w:tcW w:w="1434" w:type="dxa"/>
            <w:tcBorders>
              <w:top w:val="single" w:sz="8" w:space="0" w:color="auto"/>
              <w:left w:val="nil"/>
              <w:bottom w:val="nil"/>
              <w:right w:val="single" w:sz="8" w:space="0" w:color="auto"/>
            </w:tcBorders>
            <w:shd w:val="clear" w:color="auto" w:fill="auto"/>
            <w:vAlign w:val="center"/>
            <w:hideMark/>
          </w:tcPr>
          <w:p w14:paraId="7D6746B8" w14:textId="5F5783C7"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5" w:type="dxa"/>
            <w:tcBorders>
              <w:top w:val="single" w:sz="8" w:space="0" w:color="auto"/>
              <w:left w:val="nil"/>
              <w:bottom w:val="nil"/>
              <w:right w:val="single" w:sz="8" w:space="0" w:color="auto"/>
            </w:tcBorders>
            <w:shd w:val="clear" w:color="auto" w:fill="auto"/>
            <w:vAlign w:val="center"/>
            <w:hideMark/>
          </w:tcPr>
          <w:p w14:paraId="7E10E9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44" w:type="dxa"/>
            <w:tcBorders>
              <w:top w:val="single" w:sz="8" w:space="0" w:color="auto"/>
              <w:left w:val="nil"/>
              <w:bottom w:val="nil"/>
              <w:right w:val="single" w:sz="8" w:space="0" w:color="auto"/>
            </w:tcBorders>
            <w:shd w:val="clear" w:color="auto" w:fill="auto"/>
            <w:vAlign w:val="center"/>
            <w:hideMark/>
          </w:tcPr>
          <w:p w14:paraId="69D2C4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3" w:type="dxa"/>
            <w:tcBorders>
              <w:top w:val="single" w:sz="8" w:space="0" w:color="auto"/>
              <w:left w:val="nil"/>
              <w:bottom w:val="nil"/>
              <w:right w:val="single" w:sz="8" w:space="0" w:color="auto"/>
            </w:tcBorders>
            <w:shd w:val="clear" w:color="auto" w:fill="auto"/>
            <w:vAlign w:val="center"/>
            <w:hideMark/>
          </w:tcPr>
          <w:p w14:paraId="55BCDBC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494804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6130AAFF" w14:textId="77777777" w:rsidTr="00197B44">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F3E2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164D4EA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5" w:type="dxa"/>
            <w:tcBorders>
              <w:top w:val="single" w:sz="8" w:space="0" w:color="auto"/>
              <w:left w:val="nil"/>
              <w:bottom w:val="single" w:sz="8" w:space="0" w:color="auto"/>
              <w:right w:val="single" w:sz="8" w:space="0" w:color="auto"/>
            </w:tcBorders>
            <w:shd w:val="clear" w:color="auto" w:fill="auto"/>
            <w:vAlign w:val="center"/>
            <w:hideMark/>
          </w:tcPr>
          <w:p w14:paraId="2ECE99F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44" w:type="dxa"/>
            <w:tcBorders>
              <w:top w:val="single" w:sz="8" w:space="0" w:color="auto"/>
              <w:left w:val="nil"/>
              <w:bottom w:val="single" w:sz="8" w:space="0" w:color="auto"/>
              <w:right w:val="single" w:sz="8" w:space="0" w:color="auto"/>
            </w:tcBorders>
            <w:shd w:val="clear" w:color="auto" w:fill="auto"/>
            <w:vAlign w:val="center"/>
            <w:hideMark/>
          </w:tcPr>
          <w:p w14:paraId="46F6190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3" w:type="dxa"/>
            <w:tcBorders>
              <w:top w:val="single" w:sz="8" w:space="0" w:color="auto"/>
              <w:left w:val="nil"/>
              <w:bottom w:val="single" w:sz="8" w:space="0" w:color="auto"/>
              <w:right w:val="single" w:sz="8" w:space="0" w:color="auto"/>
            </w:tcBorders>
            <w:shd w:val="clear" w:color="auto" w:fill="auto"/>
            <w:vAlign w:val="center"/>
            <w:hideMark/>
          </w:tcPr>
          <w:p w14:paraId="6A2C3D5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E3A649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278EF848"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231CEBC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1D37AD0" w14:textId="77777777" w:rsidTr="00197B44">
        <w:trPr>
          <w:trHeight w:val="127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D7AFB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177C8C8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КР18-3-1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0279506" w14:textId="77777777" w:rsidR="00197B44" w:rsidRPr="00197B44" w:rsidRDefault="00197B44" w:rsidP="00197B44">
            <w:pPr>
              <w:spacing w:after="0" w:line="240" w:lineRule="auto"/>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Автодорога-447м2; з їзд-50м2; заїзна кішеня-79м2</w:t>
            </w:r>
            <w:r w:rsidRPr="00197B44">
              <w:rPr>
                <w:rFonts w:ascii="Times New Roman" w:eastAsia="Times New Roman" w:hAnsi="Times New Roman" w:cs="Times New Roman"/>
                <w:color w:val="000000"/>
              </w:rPr>
              <w:t>.  Знімання асфальтобетонних покриттів доріг за допомогою машин для холодного фрезерування асфальтобетонних покритів шириною фрезерування 2100мм та глибиною фрезерування 50мм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298CBE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176E6A5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0,447</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01F3676D"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26F23FC" w14:textId="77777777" w:rsidTr="00197B44">
        <w:trPr>
          <w:trHeight w:val="60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1B82F0"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2</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F7B080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18-3-2(к=1)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7DEFE26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10мм зміни глибини фрезерування додавати або виключати до норми 18-3-1</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76CCD4B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2B0A62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-0,447</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4879599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6E685267" w14:textId="77777777" w:rsidTr="00197B44">
        <w:trPr>
          <w:trHeight w:val="33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C47FD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3</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96960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18-1-6</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AAFAE1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асфальтобетонних покриттів вручну</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30B5590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100м3</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38254AB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0,0375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09B135C4"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1BAD83F8" w14:textId="77777777" w:rsidTr="00197B44">
        <w:trPr>
          <w:trHeight w:val="51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32E2E1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4</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DAAAE6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КР18-1-2</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67F25A6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покриттів та основ бруківки з булижного каменю вручну</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5783BE5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100м3</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742B13E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0,0324</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3A6A8FB"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0301A84F" w14:textId="77777777" w:rsidTr="00197B44">
        <w:trPr>
          <w:trHeight w:val="34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AAC9250"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5</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7976035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3F6C141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Розбирання бортових каменів</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304BF31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6CB9F5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0,525</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4FDADCF"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E56C517" w14:textId="77777777" w:rsidTr="00197B44">
        <w:trPr>
          <w:trHeight w:val="55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1A28476"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6</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2C091B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КР18-29-2</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30A1F03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Установлення бортових каменів бетонних і залізобетонних при інших видах покриттів</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4F8961A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6474DF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0,54</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2A92754"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65E38F3D" w14:textId="77777777" w:rsidTr="00197B44">
        <w:trPr>
          <w:trHeight w:val="55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D3DBB2"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7</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77A01B6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5448DD5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0A5F599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06FD0F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1,29</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535A40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66D5AC83" w14:textId="77777777" w:rsidTr="00197B44">
        <w:trPr>
          <w:trHeight w:val="55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FB156A"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8</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C715FD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18-23-4(к=7)</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5475CCB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463C333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0E85CCE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-1,29</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E12806D"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337C997" w14:textId="77777777" w:rsidTr="00197B44">
        <w:trPr>
          <w:trHeight w:val="33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481268"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9</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1DF6DA1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218F0E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31DDC9B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24916E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A42E428"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F8F1544" w14:textId="77777777" w:rsidTr="00197B44">
        <w:trPr>
          <w:trHeight w:val="49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3D97D2"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10</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5BF637C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0FC64A4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фракції 20-40мм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451D154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07C5620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10,45674</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A4EE40A"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0D65414" w14:textId="77777777" w:rsidTr="00197B44">
        <w:trPr>
          <w:trHeight w:val="39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F2FD667"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11</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5940FB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CF4555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347ACB3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65D1CF7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D102E8B"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5335E25" w14:textId="77777777" w:rsidTr="00197B44">
        <w:trPr>
          <w:trHeight w:val="49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6444FB"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12</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6B7102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37F2654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692443D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2F4B49E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2,98764</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65FD320"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23C6562D" w14:textId="77777777" w:rsidTr="00197B44">
        <w:trPr>
          <w:trHeight w:val="34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AFA47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13</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2344EF6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6A00BA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64EC78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5EC9A87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950973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06256D3" w14:textId="77777777" w:rsidTr="00197B44">
        <w:trPr>
          <w:trHeight w:val="49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E4C88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14</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5EE98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D62E07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фракції 5-10мм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4549E5A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3EFB5E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1,49382</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4C6DEE78"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37164AD3"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47A99F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15</w:t>
            </w:r>
          </w:p>
        </w:tc>
        <w:tc>
          <w:tcPr>
            <w:tcW w:w="1434" w:type="dxa"/>
            <w:tcBorders>
              <w:top w:val="nil"/>
              <w:left w:val="nil"/>
              <w:bottom w:val="single" w:sz="4" w:space="0" w:color="auto"/>
              <w:right w:val="single" w:sz="8" w:space="0" w:color="auto"/>
            </w:tcBorders>
            <w:shd w:val="clear" w:color="auto" w:fill="auto"/>
            <w:vAlign w:val="center"/>
            <w:hideMark/>
          </w:tcPr>
          <w:p w14:paraId="5152996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5" w:type="dxa"/>
            <w:tcBorders>
              <w:top w:val="nil"/>
              <w:left w:val="nil"/>
              <w:bottom w:val="single" w:sz="4" w:space="0" w:color="auto"/>
              <w:right w:val="single" w:sz="8" w:space="0" w:color="auto"/>
            </w:tcBorders>
            <w:shd w:val="clear" w:color="auto" w:fill="auto"/>
            <w:vAlign w:val="center"/>
            <w:hideMark/>
          </w:tcPr>
          <w:p w14:paraId="68D40B96" w14:textId="0350A37C"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44" w:type="dxa"/>
            <w:tcBorders>
              <w:top w:val="nil"/>
              <w:left w:val="nil"/>
              <w:bottom w:val="single" w:sz="4" w:space="0" w:color="auto"/>
              <w:right w:val="single" w:sz="8" w:space="0" w:color="auto"/>
            </w:tcBorders>
            <w:shd w:val="clear" w:color="auto" w:fill="auto"/>
            <w:vAlign w:val="center"/>
            <w:hideMark/>
          </w:tcPr>
          <w:p w14:paraId="29CD6D6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3" w:type="dxa"/>
            <w:tcBorders>
              <w:top w:val="nil"/>
              <w:left w:val="nil"/>
              <w:bottom w:val="single" w:sz="4" w:space="0" w:color="auto"/>
              <w:right w:val="single" w:sz="8" w:space="0" w:color="auto"/>
            </w:tcBorders>
            <w:shd w:val="clear" w:color="auto" w:fill="auto"/>
            <w:vAlign w:val="center"/>
            <w:hideMark/>
          </w:tcPr>
          <w:p w14:paraId="48EB08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0,0903</w:t>
            </w:r>
          </w:p>
        </w:tc>
        <w:tc>
          <w:tcPr>
            <w:tcW w:w="954" w:type="dxa"/>
            <w:tcBorders>
              <w:top w:val="nil"/>
              <w:left w:val="nil"/>
              <w:bottom w:val="single" w:sz="4" w:space="0" w:color="auto"/>
              <w:right w:val="single" w:sz="8" w:space="0" w:color="auto"/>
            </w:tcBorders>
            <w:shd w:val="clear" w:color="auto" w:fill="auto"/>
            <w:vAlign w:val="center"/>
            <w:hideMark/>
          </w:tcPr>
          <w:p w14:paraId="7BB3AD8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E106E89"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6D414E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16</w:t>
            </w:r>
          </w:p>
        </w:tc>
        <w:tc>
          <w:tcPr>
            <w:tcW w:w="1434" w:type="dxa"/>
            <w:tcBorders>
              <w:top w:val="nil"/>
              <w:left w:val="nil"/>
              <w:bottom w:val="single" w:sz="4" w:space="0" w:color="auto"/>
              <w:right w:val="single" w:sz="8" w:space="0" w:color="auto"/>
            </w:tcBorders>
            <w:shd w:val="clear" w:color="auto" w:fill="auto"/>
            <w:vAlign w:val="center"/>
            <w:hideMark/>
          </w:tcPr>
          <w:p w14:paraId="7D6D7A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18-58-1</w:t>
            </w:r>
          </w:p>
        </w:tc>
        <w:tc>
          <w:tcPr>
            <w:tcW w:w="4945" w:type="dxa"/>
            <w:tcBorders>
              <w:top w:val="nil"/>
              <w:left w:val="nil"/>
              <w:bottom w:val="single" w:sz="4" w:space="0" w:color="auto"/>
              <w:right w:val="single" w:sz="8" w:space="0" w:color="auto"/>
            </w:tcBorders>
            <w:shd w:val="clear" w:color="auto" w:fill="auto"/>
            <w:vAlign w:val="center"/>
            <w:hideMark/>
          </w:tcPr>
          <w:p w14:paraId="6BF37172" w14:textId="5A00276A"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матеріалі(0,35л/кв.м.)</w:t>
            </w:r>
          </w:p>
        </w:tc>
        <w:tc>
          <w:tcPr>
            <w:tcW w:w="944" w:type="dxa"/>
            <w:tcBorders>
              <w:top w:val="nil"/>
              <w:left w:val="nil"/>
              <w:bottom w:val="single" w:sz="4" w:space="0" w:color="auto"/>
              <w:right w:val="single" w:sz="8" w:space="0" w:color="auto"/>
            </w:tcBorders>
            <w:shd w:val="clear" w:color="auto" w:fill="auto"/>
            <w:vAlign w:val="center"/>
            <w:hideMark/>
          </w:tcPr>
          <w:p w14:paraId="75540F6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3" w:type="dxa"/>
            <w:tcBorders>
              <w:top w:val="nil"/>
              <w:left w:val="nil"/>
              <w:bottom w:val="single" w:sz="4" w:space="0" w:color="auto"/>
              <w:right w:val="single" w:sz="8" w:space="0" w:color="auto"/>
            </w:tcBorders>
            <w:shd w:val="clear" w:color="auto" w:fill="auto"/>
            <w:vAlign w:val="center"/>
            <w:hideMark/>
          </w:tcPr>
          <w:p w14:paraId="34E0FA4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0,15645</w:t>
            </w:r>
          </w:p>
        </w:tc>
        <w:tc>
          <w:tcPr>
            <w:tcW w:w="954" w:type="dxa"/>
            <w:tcBorders>
              <w:top w:val="nil"/>
              <w:left w:val="nil"/>
              <w:bottom w:val="single" w:sz="4" w:space="0" w:color="auto"/>
              <w:right w:val="single" w:sz="8" w:space="0" w:color="auto"/>
            </w:tcBorders>
            <w:shd w:val="clear" w:color="auto" w:fill="auto"/>
            <w:vAlign w:val="center"/>
            <w:hideMark/>
          </w:tcPr>
          <w:p w14:paraId="35ED5CD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A176B40" w14:textId="77777777" w:rsidTr="00197B44">
        <w:trPr>
          <w:trHeight w:val="51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076D7F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w:t>
            </w:r>
          </w:p>
        </w:tc>
        <w:tc>
          <w:tcPr>
            <w:tcW w:w="1434" w:type="dxa"/>
            <w:tcBorders>
              <w:top w:val="nil"/>
              <w:left w:val="nil"/>
              <w:bottom w:val="single" w:sz="4" w:space="0" w:color="auto"/>
              <w:right w:val="single" w:sz="8" w:space="0" w:color="auto"/>
            </w:tcBorders>
            <w:shd w:val="clear" w:color="auto" w:fill="auto"/>
            <w:vAlign w:val="center"/>
            <w:hideMark/>
          </w:tcPr>
          <w:p w14:paraId="0EBA48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5" w:type="dxa"/>
            <w:tcBorders>
              <w:top w:val="nil"/>
              <w:left w:val="nil"/>
              <w:bottom w:val="single" w:sz="4" w:space="0" w:color="auto"/>
              <w:right w:val="single" w:sz="8" w:space="0" w:color="auto"/>
            </w:tcBorders>
            <w:shd w:val="clear" w:color="auto" w:fill="auto"/>
            <w:vAlign w:val="center"/>
            <w:hideMark/>
          </w:tcPr>
          <w:p w14:paraId="1B8A9C4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44" w:type="dxa"/>
            <w:tcBorders>
              <w:top w:val="nil"/>
              <w:left w:val="nil"/>
              <w:bottom w:val="single" w:sz="4" w:space="0" w:color="auto"/>
              <w:right w:val="single" w:sz="8" w:space="0" w:color="auto"/>
            </w:tcBorders>
            <w:shd w:val="clear" w:color="auto" w:fill="auto"/>
            <w:vAlign w:val="center"/>
            <w:hideMark/>
          </w:tcPr>
          <w:p w14:paraId="2F9A470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nil"/>
              <w:left w:val="nil"/>
              <w:bottom w:val="single" w:sz="4" w:space="0" w:color="auto"/>
              <w:right w:val="single" w:sz="8" w:space="0" w:color="auto"/>
            </w:tcBorders>
            <w:shd w:val="clear" w:color="auto" w:fill="auto"/>
            <w:vAlign w:val="center"/>
            <w:hideMark/>
          </w:tcPr>
          <w:p w14:paraId="4CA2CAD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5,76</w:t>
            </w:r>
          </w:p>
        </w:tc>
        <w:tc>
          <w:tcPr>
            <w:tcW w:w="954" w:type="dxa"/>
            <w:tcBorders>
              <w:top w:val="nil"/>
              <w:left w:val="nil"/>
              <w:bottom w:val="single" w:sz="4" w:space="0" w:color="auto"/>
              <w:right w:val="single" w:sz="8" w:space="0" w:color="auto"/>
            </w:tcBorders>
            <w:shd w:val="clear" w:color="auto" w:fill="auto"/>
            <w:vAlign w:val="center"/>
            <w:hideMark/>
          </w:tcPr>
          <w:p w14:paraId="1C4BFC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87FBEE4" w14:textId="77777777" w:rsidTr="00197B44">
        <w:trPr>
          <w:trHeight w:val="51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5F7A429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18</w:t>
            </w:r>
          </w:p>
        </w:tc>
        <w:tc>
          <w:tcPr>
            <w:tcW w:w="1434" w:type="dxa"/>
            <w:tcBorders>
              <w:top w:val="nil"/>
              <w:left w:val="nil"/>
              <w:bottom w:val="single" w:sz="4" w:space="0" w:color="auto"/>
              <w:right w:val="single" w:sz="8" w:space="0" w:color="auto"/>
            </w:tcBorders>
            <w:shd w:val="clear" w:color="auto" w:fill="auto"/>
            <w:vAlign w:val="center"/>
            <w:hideMark/>
          </w:tcPr>
          <w:p w14:paraId="7059EB4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5" w:type="dxa"/>
            <w:tcBorders>
              <w:top w:val="nil"/>
              <w:left w:val="nil"/>
              <w:bottom w:val="single" w:sz="4" w:space="0" w:color="auto"/>
              <w:right w:val="single" w:sz="8" w:space="0" w:color="auto"/>
            </w:tcBorders>
            <w:shd w:val="clear" w:color="auto" w:fill="auto"/>
            <w:vAlign w:val="center"/>
            <w:hideMark/>
          </w:tcPr>
          <w:p w14:paraId="44A4F59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44" w:type="dxa"/>
            <w:tcBorders>
              <w:top w:val="nil"/>
              <w:left w:val="nil"/>
              <w:bottom w:val="single" w:sz="4" w:space="0" w:color="auto"/>
              <w:right w:val="single" w:sz="8" w:space="0" w:color="auto"/>
            </w:tcBorders>
            <w:shd w:val="clear" w:color="auto" w:fill="auto"/>
            <w:vAlign w:val="center"/>
            <w:hideMark/>
          </w:tcPr>
          <w:p w14:paraId="076F5FA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nil"/>
              <w:left w:val="nil"/>
              <w:bottom w:val="single" w:sz="4" w:space="0" w:color="auto"/>
              <w:right w:val="single" w:sz="8" w:space="0" w:color="auto"/>
            </w:tcBorders>
            <w:shd w:val="clear" w:color="auto" w:fill="auto"/>
            <w:vAlign w:val="center"/>
            <w:hideMark/>
          </w:tcPr>
          <w:p w14:paraId="56B463E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5,76</w:t>
            </w:r>
          </w:p>
        </w:tc>
        <w:tc>
          <w:tcPr>
            <w:tcW w:w="954" w:type="dxa"/>
            <w:tcBorders>
              <w:top w:val="nil"/>
              <w:left w:val="nil"/>
              <w:bottom w:val="single" w:sz="4" w:space="0" w:color="auto"/>
              <w:right w:val="single" w:sz="8" w:space="0" w:color="auto"/>
            </w:tcBorders>
            <w:shd w:val="clear" w:color="auto" w:fill="auto"/>
            <w:vAlign w:val="center"/>
            <w:hideMark/>
          </w:tcPr>
          <w:p w14:paraId="616A5D0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B81F1BB" w14:textId="77777777" w:rsidTr="00197B44">
        <w:trPr>
          <w:trHeight w:val="102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67CB19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19</w:t>
            </w:r>
          </w:p>
        </w:tc>
        <w:tc>
          <w:tcPr>
            <w:tcW w:w="1434" w:type="dxa"/>
            <w:tcBorders>
              <w:top w:val="nil"/>
              <w:left w:val="nil"/>
              <w:bottom w:val="single" w:sz="4" w:space="0" w:color="auto"/>
              <w:right w:val="single" w:sz="8" w:space="0" w:color="auto"/>
            </w:tcBorders>
            <w:shd w:val="clear" w:color="auto" w:fill="auto"/>
            <w:vAlign w:val="center"/>
            <w:hideMark/>
          </w:tcPr>
          <w:p w14:paraId="759E3A2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nil"/>
              <w:left w:val="nil"/>
              <w:bottom w:val="single" w:sz="4" w:space="0" w:color="auto"/>
              <w:right w:val="single" w:sz="8" w:space="0" w:color="auto"/>
            </w:tcBorders>
            <w:shd w:val="clear" w:color="auto" w:fill="auto"/>
            <w:vAlign w:val="center"/>
            <w:hideMark/>
          </w:tcPr>
          <w:p w14:paraId="522B127C" w14:textId="1839948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44" w:type="dxa"/>
            <w:tcBorders>
              <w:top w:val="nil"/>
              <w:left w:val="nil"/>
              <w:bottom w:val="single" w:sz="4" w:space="0" w:color="auto"/>
              <w:right w:val="single" w:sz="8" w:space="0" w:color="auto"/>
            </w:tcBorders>
            <w:shd w:val="clear" w:color="auto" w:fill="auto"/>
            <w:vAlign w:val="center"/>
            <w:hideMark/>
          </w:tcPr>
          <w:p w14:paraId="5971112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3" w:type="dxa"/>
            <w:tcBorders>
              <w:top w:val="nil"/>
              <w:left w:val="nil"/>
              <w:bottom w:val="single" w:sz="4" w:space="0" w:color="auto"/>
              <w:right w:val="single" w:sz="8" w:space="0" w:color="auto"/>
            </w:tcBorders>
            <w:shd w:val="clear" w:color="auto" w:fill="auto"/>
            <w:vAlign w:val="center"/>
            <w:hideMark/>
          </w:tcPr>
          <w:p w14:paraId="61AC44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69,5808</w:t>
            </w:r>
          </w:p>
        </w:tc>
        <w:tc>
          <w:tcPr>
            <w:tcW w:w="954" w:type="dxa"/>
            <w:tcBorders>
              <w:top w:val="nil"/>
              <w:left w:val="nil"/>
              <w:bottom w:val="single" w:sz="4" w:space="0" w:color="auto"/>
              <w:right w:val="single" w:sz="8" w:space="0" w:color="auto"/>
            </w:tcBorders>
            <w:shd w:val="clear" w:color="auto" w:fill="auto"/>
            <w:vAlign w:val="center"/>
            <w:hideMark/>
          </w:tcPr>
          <w:p w14:paraId="28C292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0FD7EEE"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532368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20</w:t>
            </w:r>
          </w:p>
        </w:tc>
        <w:tc>
          <w:tcPr>
            <w:tcW w:w="1434" w:type="dxa"/>
            <w:tcBorders>
              <w:top w:val="nil"/>
              <w:left w:val="nil"/>
              <w:bottom w:val="single" w:sz="4" w:space="0" w:color="auto"/>
              <w:right w:val="single" w:sz="8" w:space="0" w:color="auto"/>
            </w:tcBorders>
            <w:shd w:val="clear" w:color="auto" w:fill="auto"/>
            <w:vAlign w:val="center"/>
            <w:hideMark/>
          </w:tcPr>
          <w:p w14:paraId="106FC0D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1-7-5</w:t>
            </w:r>
          </w:p>
        </w:tc>
        <w:tc>
          <w:tcPr>
            <w:tcW w:w="4945" w:type="dxa"/>
            <w:tcBorders>
              <w:top w:val="nil"/>
              <w:left w:val="nil"/>
              <w:bottom w:val="single" w:sz="4" w:space="0" w:color="auto"/>
              <w:right w:val="single" w:sz="8" w:space="0" w:color="auto"/>
            </w:tcBorders>
            <w:shd w:val="clear" w:color="auto" w:fill="auto"/>
            <w:vAlign w:val="center"/>
            <w:hideMark/>
          </w:tcPr>
          <w:p w14:paraId="2A45F87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Планування площ ручним способом</w:t>
            </w:r>
          </w:p>
        </w:tc>
        <w:tc>
          <w:tcPr>
            <w:tcW w:w="944" w:type="dxa"/>
            <w:tcBorders>
              <w:top w:val="nil"/>
              <w:left w:val="nil"/>
              <w:bottom w:val="single" w:sz="4" w:space="0" w:color="auto"/>
              <w:right w:val="single" w:sz="8" w:space="0" w:color="auto"/>
            </w:tcBorders>
            <w:shd w:val="clear" w:color="auto" w:fill="auto"/>
            <w:vAlign w:val="center"/>
            <w:hideMark/>
          </w:tcPr>
          <w:p w14:paraId="5959801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3" w:type="dxa"/>
            <w:tcBorders>
              <w:top w:val="nil"/>
              <w:left w:val="nil"/>
              <w:bottom w:val="single" w:sz="4" w:space="0" w:color="auto"/>
              <w:right w:val="single" w:sz="8" w:space="0" w:color="auto"/>
            </w:tcBorders>
            <w:shd w:val="clear" w:color="auto" w:fill="auto"/>
            <w:vAlign w:val="center"/>
            <w:hideMark/>
          </w:tcPr>
          <w:p w14:paraId="5994A9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0,027</w:t>
            </w:r>
          </w:p>
        </w:tc>
        <w:tc>
          <w:tcPr>
            <w:tcW w:w="954" w:type="dxa"/>
            <w:tcBorders>
              <w:top w:val="nil"/>
              <w:left w:val="nil"/>
              <w:bottom w:val="single" w:sz="4" w:space="0" w:color="auto"/>
              <w:right w:val="single" w:sz="8" w:space="0" w:color="auto"/>
            </w:tcBorders>
            <w:shd w:val="clear" w:color="auto" w:fill="auto"/>
            <w:vAlign w:val="center"/>
            <w:hideMark/>
          </w:tcPr>
          <w:p w14:paraId="373E6D8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829C667" w14:textId="77777777" w:rsidTr="00197B44">
        <w:trPr>
          <w:trHeight w:val="51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47FB5FF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21</w:t>
            </w:r>
          </w:p>
        </w:tc>
        <w:tc>
          <w:tcPr>
            <w:tcW w:w="1434" w:type="dxa"/>
            <w:tcBorders>
              <w:top w:val="nil"/>
              <w:left w:val="nil"/>
              <w:bottom w:val="single" w:sz="4" w:space="0" w:color="auto"/>
              <w:right w:val="single" w:sz="8" w:space="0" w:color="auto"/>
            </w:tcBorders>
            <w:shd w:val="clear" w:color="auto" w:fill="auto"/>
            <w:vAlign w:val="center"/>
            <w:hideMark/>
          </w:tcPr>
          <w:p w14:paraId="119CF84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КР20-41-2</w:t>
            </w:r>
          </w:p>
        </w:tc>
        <w:tc>
          <w:tcPr>
            <w:tcW w:w="4945" w:type="dxa"/>
            <w:tcBorders>
              <w:top w:val="nil"/>
              <w:left w:val="nil"/>
              <w:bottom w:val="single" w:sz="4" w:space="0" w:color="auto"/>
              <w:right w:val="single" w:sz="8" w:space="0" w:color="auto"/>
            </w:tcBorders>
            <w:shd w:val="clear" w:color="auto" w:fill="auto"/>
            <w:vAlign w:val="center"/>
            <w:hideMark/>
          </w:tcPr>
          <w:p w14:paraId="4DED46BB" w14:textId="7C7A85E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Навантаження сміття екскаватором на автомобілі-</w:t>
            </w:r>
            <w:r w:rsidR="00BE53DC" w:rsidRPr="00197B44">
              <w:rPr>
                <w:rFonts w:ascii="Times New Roman" w:eastAsia="Times New Roman" w:hAnsi="Times New Roman" w:cs="Times New Roman"/>
                <w:color w:val="000000"/>
              </w:rPr>
              <w:t>самоскиди</w:t>
            </w:r>
          </w:p>
        </w:tc>
        <w:tc>
          <w:tcPr>
            <w:tcW w:w="944" w:type="dxa"/>
            <w:tcBorders>
              <w:top w:val="nil"/>
              <w:left w:val="nil"/>
              <w:bottom w:val="single" w:sz="4" w:space="0" w:color="auto"/>
              <w:right w:val="single" w:sz="8" w:space="0" w:color="auto"/>
            </w:tcBorders>
            <w:shd w:val="clear" w:color="auto" w:fill="auto"/>
            <w:vAlign w:val="center"/>
            <w:hideMark/>
          </w:tcPr>
          <w:p w14:paraId="22BF61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100т</w:t>
            </w:r>
          </w:p>
        </w:tc>
        <w:tc>
          <w:tcPr>
            <w:tcW w:w="953" w:type="dxa"/>
            <w:tcBorders>
              <w:top w:val="nil"/>
              <w:left w:val="nil"/>
              <w:bottom w:val="single" w:sz="4" w:space="0" w:color="auto"/>
              <w:right w:val="single" w:sz="8" w:space="0" w:color="auto"/>
            </w:tcBorders>
            <w:shd w:val="clear" w:color="auto" w:fill="auto"/>
            <w:vAlign w:val="center"/>
            <w:hideMark/>
          </w:tcPr>
          <w:p w14:paraId="2314143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1,26615</w:t>
            </w:r>
          </w:p>
        </w:tc>
        <w:tc>
          <w:tcPr>
            <w:tcW w:w="954" w:type="dxa"/>
            <w:tcBorders>
              <w:top w:val="nil"/>
              <w:left w:val="nil"/>
              <w:bottom w:val="single" w:sz="4" w:space="0" w:color="auto"/>
              <w:right w:val="single" w:sz="8" w:space="0" w:color="auto"/>
            </w:tcBorders>
            <w:shd w:val="clear" w:color="auto" w:fill="auto"/>
            <w:vAlign w:val="center"/>
            <w:hideMark/>
          </w:tcPr>
          <w:p w14:paraId="5457D2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6D79EAF"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05AD3F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22</w:t>
            </w:r>
          </w:p>
        </w:tc>
        <w:tc>
          <w:tcPr>
            <w:tcW w:w="1434" w:type="dxa"/>
            <w:tcBorders>
              <w:top w:val="nil"/>
              <w:left w:val="nil"/>
              <w:bottom w:val="single" w:sz="4" w:space="0" w:color="auto"/>
              <w:right w:val="single" w:sz="8" w:space="0" w:color="auto"/>
            </w:tcBorders>
            <w:shd w:val="clear" w:color="auto" w:fill="auto"/>
            <w:vAlign w:val="center"/>
            <w:hideMark/>
          </w:tcPr>
          <w:p w14:paraId="6269E26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nil"/>
              <w:left w:val="nil"/>
              <w:bottom w:val="single" w:sz="4" w:space="0" w:color="auto"/>
              <w:right w:val="single" w:sz="8" w:space="0" w:color="auto"/>
            </w:tcBorders>
            <w:shd w:val="clear" w:color="auto" w:fill="auto"/>
            <w:vAlign w:val="center"/>
            <w:hideMark/>
          </w:tcPr>
          <w:p w14:paraId="132029A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Перевезення сміття до 5км</w:t>
            </w:r>
          </w:p>
        </w:tc>
        <w:tc>
          <w:tcPr>
            <w:tcW w:w="944" w:type="dxa"/>
            <w:tcBorders>
              <w:top w:val="nil"/>
              <w:left w:val="nil"/>
              <w:bottom w:val="single" w:sz="4" w:space="0" w:color="auto"/>
              <w:right w:val="single" w:sz="8" w:space="0" w:color="auto"/>
            </w:tcBorders>
            <w:shd w:val="clear" w:color="auto" w:fill="auto"/>
            <w:vAlign w:val="center"/>
            <w:hideMark/>
          </w:tcPr>
          <w:p w14:paraId="53EB563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3" w:type="dxa"/>
            <w:tcBorders>
              <w:top w:val="nil"/>
              <w:left w:val="nil"/>
              <w:bottom w:val="single" w:sz="4" w:space="0" w:color="auto"/>
              <w:right w:val="single" w:sz="8" w:space="0" w:color="auto"/>
            </w:tcBorders>
            <w:shd w:val="clear" w:color="auto" w:fill="auto"/>
            <w:vAlign w:val="center"/>
            <w:hideMark/>
          </w:tcPr>
          <w:p w14:paraId="065684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149,859</w:t>
            </w:r>
          </w:p>
        </w:tc>
        <w:tc>
          <w:tcPr>
            <w:tcW w:w="954" w:type="dxa"/>
            <w:tcBorders>
              <w:top w:val="nil"/>
              <w:left w:val="nil"/>
              <w:bottom w:val="single" w:sz="4" w:space="0" w:color="auto"/>
              <w:right w:val="single" w:sz="8" w:space="0" w:color="auto"/>
            </w:tcBorders>
            <w:shd w:val="clear" w:color="auto" w:fill="auto"/>
            <w:vAlign w:val="center"/>
            <w:hideMark/>
          </w:tcPr>
          <w:p w14:paraId="401954D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38EF615D"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5276F2B1"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проїзду цвинтарем по вул. Троїцька, S-437 м2</w:t>
      </w:r>
    </w:p>
    <w:tbl>
      <w:tblPr>
        <w:tblW w:w="9940" w:type="dxa"/>
        <w:tblLook w:val="04A0" w:firstRow="1" w:lastRow="0" w:firstColumn="1" w:lastColumn="0" w:noHBand="0" w:noVBand="1"/>
      </w:tblPr>
      <w:tblGrid>
        <w:gridCol w:w="679"/>
        <w:gridCol w:w="1647"/>
        <w:gridCol w:w="4474"/>
        <w:gridCol w:w="939"/>
        <w:gridCol w:w="1097"/>
        <w:gridCol w:w="1104"/>
      </w:tblGrid>
      <w:tr w:rsidR="00197B44" w:rsidRPr="00197B44" w14:paraId="3F547548"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38495C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162D994" w14:textId="76AE5B98"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3" w:type="dxa"/>
            <w:tcBorders>
              <w:top w:val="single" w:sz="8" w:space="0" w:color="auto"/>
              <w:left w:val="nil"/>
              <w:bottom w:val="nil"/>
              <w:right w:val="single" w:sz="8" w:space="0" w:color="auto"/>
            </w:tcBorders>
            <w:shd w:val="clear" w:color="auto" w:fill="auto"/>
            <w:vAlign w:val="center"/>
            <w:hideMark/>
          </w:tcPr>
          <w:p w14:paraId="784206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45" w:type="dxa"/>
            <w:tcBorders>
              <w:top w:val="single" w:sz="8" w:space="0" w:color="auto"/>
              <w:left w:val="nil"/>
              <w:bottom w:val="nil"/>
              <w:right w:val="single" w:sz="8" w:space="0" w:color="auto"/>
            </w:tcBorders>
            <w:shd w:val="clear" w:color="auto" w:fill="auto"/>
            <w:vAlign w:val="center"/>
            <w:hideMark/>
          </w:tcPr>
          <w:p w14:paraId="180B4F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04EED1D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58F4B87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682B04C0"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2427C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5416778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3" w:type="dxa"/>
            <w:tcBorders>
              <w:top w:val="single" w:sz="8" w:space="0" w:color="auto"/>
              <w:left w:val="nil"/>
              <w:bottom w:val="single" w:sz="8" w:space="0" w:color="auto"/>
              <w:right w:val="single" w:sz="8" w:space="0" w:color="auto"/>
            </w:tcBorders>
            <w:shd w:val="clear" w:color="auto" w:fill="auto"/>
            <w:vAlign w:val="center"/>
            <w:hideMark/>
          </w:tcPr>
          <w:p w14:paraId="7CF42A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3DFDC4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4B583C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131A047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33B23EAF"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556235A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lastRenderedPageBreak/>
              <w:t> </w:t>
            </w:r>
          </w:p>
        </w:tc>
      </w:tr>
      <w:tr w:rsidR="00197B44" w:rsidRPr="00197B44" w14:paraId="3522564B"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81B9D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367D21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КР18-12-1</w:t>
            </w:r>
          </w:p>
        </w:tc>
        <w:tc>
          <w:tcPr>
            <w:tcW w:w="4943" w:type="dxa"/>
            <w:tcBorders>
              <w:top w:val="nil"/>
              <w:left w:val="nil"/>
              <w:bottom w:val="single" w:sz="4" w:space="0" w:color="auto"/>
              <w:right w:val="single" w:sz="8" w:space="0" w:color="auto"/>
            </w:tcBorders>
            <w:shd w:val="clear" w:color="auto" w:fill="auto"/>
            <w:vAlign w:val="center"/>
            <w:hideMark/>
          </w:tcPr>
          <w:p w14:paraId="7986D6D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дорожніх корит напівкоритного профілю</w:t>
            </w:r>
          </w:p>
        </w:tc>
        <w:tc>
          <w:tcPr>
            <w:tcW w:w="945" w:type="dxa"/>
            <w:tcBorders>
              <w:top w:val="nil"/>
              <w:left w:val="nil"/>
              <w:bottom w:val="single" w:sz="4" w:space="0" w:color="auto"/>
              <w:right w:val="single" w:sz="8" w:space="0" w:color="auto"/>
            </w:tcBorders>
            <w:shd w:val="clear" w:color="auto" w:fill="auto"/>
            <w:vAlign w:val="center"/>
            <w:hideMark/>
          </w:tcPr>
          <w:p w14:paraId="44EDE63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75A628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4,37</w:t>
            </w:r>
          </w:p>
        </w:tc>
        <w:tc>
          <w:tcPr>
            <w:tcW w:w="954" w:type="dxa"/>
            <w:tcBorders>
              <w:top w:val="nil"/>
              <w:left w:val="nil"/>
              <w:bottom w:val="single" w:sz="4" w:space="0" w:color="auto"/>
              <w:right w:val="single" w:sz="8" w:space="0" w:color="auto"/>
            </w:tcBorders>
            <w:shd w:val="clear" w:color="auto" w:fill="auto"/>
            <w:vAlign w:val="center"/>
            <w:hideMark/>
          </w:tcPr>
          <w:p w14:paraId="026699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6E28BAF"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15549E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4001C8F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КР18-29-2</w:t>
            </w:r>
          </w:p>
        </w:tc>
        <w:tc>
          <w:tcPr>
            <w:tcW w:w="4943" w:type="dxa"/>
            <w:tcBorders>
              <w:top w:val="nil"/>
              <w:left w:val="nil"/>
              <w:bottom w:val="single" w:sz="4" w:space="0" w:color="auto"/>
              <w:right w:val="single" w:sz="8" w:space="0" w:color="auto"/>
            </w:tcBorders>
            <w:shd w:val="clear" w:color="auto" w:fill="auto"/>
            <w:vAlign w:val="center"/>
            <w:hideMark/>
          </w:tcPr>
          <w:p w14:paraId="1F866FB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Установлення бортових каменів бетонних і залізобетонних при інших видах покриттів</w:t>
            </w:r>
          </w:p>
        </w:tc>
        <w:tc>
          <w:tcPr>
            <w:tcW w:w="945" w:type="dxa"/>
            <w:tcBorders>
              <w:top w:val="nil"/>
              <w:left w:val="nil"/>
              <w:bottom w:val="single" w:sz="4" w:space="0" w:color="auto"/>
              <w:right w:val="single" w:sz="8" w:space="0" w:color="auto"/>
            </w:tcBorders>
            <w:shd w:val="clear" w:color="auto" w:fill="auto"/>
            <w:vAlign w:val="center"/>
            <w:hideMark/>
          </w:tcPr>
          <w:p w14:paraId="03796EB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649940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1,95</w:t>
            </w:r>
          </w:p>
        </w:tc>
        <w:tc>
          <w:tcPr>
            <w:tcW w:w="954" w:type="dxa"/>
            <w:tcBorders>
              <w:top w:val="nil"/>
              <w:left w:val="nil"/>
              <w:bottom w:val="single" w:sz="4" w:space="0" w:color="auto"/>
              <w:right w:val="single" w:sz="8" w:space="0" w:color="auto"/>
            </w:tcBorders>
            <w:shd w:val="clear" w:color="auto" w:fill="auto"/>
            <w:vAlign w:val="center"/>
            <w:hideMark/>
          </w:tcPr>
          <w:p w14:paraId="663E80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049134F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C15738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1DFE737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43" w:type="dxa"/>
            <w:tcBorders>
              <w:top w:val="nil"/>
              <w:left w:val="nil"/>
              <w:bottom w:val="single" w:sz="4" w:space="0" w:color="auto"/>
              <w:right w:val="single" w:sz="8" w:space="0" w:color="auto"/>
            </w:tcBorders>
            <w:shd w:val="clear" w:color="auto" w:fill="auto"/>
            <w:vAlign w:val="center"/>
            <w:hideMark/>
          </w:tcPr>
          <w:p w14:paraId="45A0592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45" w:type="dxa"/>
            <w:tcBorders>
              <w:top w:val="nil"/>
              <w:left w:val="nil"/>
              <w:bottom w:val="single" w:sz="4" w:space="0" w:color="auto"/>
              <w:right w:val="single" w:sz="8" w:space="0" w:color="auto"/>
            </w:tcBorders>
            <w:shd w:val="clear" w:color="auto" w:fill="auto"/>
            <w:vAlign w:val="center"/>
            <w:hideMark/>
          </w:tcPr>
          <w:p w14:paraId="3388D4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233EE1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4,37</w:t>
            </w:r>
          </w:p>
        </w:tc>
        <w:tc>
          <w:tcPr>
            <w:tcW w:w="954" w:type="dxa"/>
            <w:tcBorders>
              <w:top w:val="nil"/>
              <w:left w:val="nil"/>
              <w:bottom w:val="single" w:sz="4" w:space="0" w:color="auto"/>
              <w:right w:val="single" w:sz="8" w:space="0" w:color="auto"/>
            </w:tcBorders>
            <w:shd w:val="clear" w:color="auto" w:fill="auto"/>
            <w:vAlign w:val="center"/>
            <w:hideMark/>
          </w:tcPr>
          <w:p w14:paraId="3E52AB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6159DE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1A999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727D74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43" w:type="dxa"/>
            <w:tcBorders>
              <w:top w:val="nil"/>
              <w:left w:val="nil"/>
              <w:bottom w:val="single" w:sz="4" w:space="0" w:color="auto"/>
              <w:right w:val="single" w:sz="8" w:space="0" w:color="auto"/>
            </w:tcBorders>
            <w:shd w:val="clear" w:color="auto" w:fill="auto"/>
            <w:vAlign w:val="center"/>
            <w:hideMark/>
          </w:tcPr>
          <w:p w14:paraId="51E6AE9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45" w:type="dxa"/>
            <w:tcBorders>
              <w:top w:val="nil"/>
              <w:left w:val="nil"/>
              <w:bottom w:val="single" w:sz="4" w:space="0" w:color="auto"/>
              <w:right w:val="single" w:sz="8" w:space="0" w:color="auto"/>
            </w:tcBorders>
            <w:shd w:val="clear" w:color="auto" w:fill="auto"/>
            <w:vAlign w:val="center"/>
            <w:hideMark/>
          </w:tcPr>
          <w:p w14:paraId="19C3B7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04741B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-4,37</w:t>
            </w:r>
          </w:p>
        </w:tc>
        <w:tc>
          <w:tcPr>
            <w:tcW w:w="954" w:type="dxa"/>
            <w:tcBorders>
              <w:top w:val="nil"/>
              <w:left w:val="nil"/>
              <w:bottom w:val="single" w:sz="4" w:space="0" w:color="auto"/>
              <w:right w:val="single" w:sz="8" w:space="0" w:color="auto"/>
            </w:tcBorders>
            <w:shd w:val="clear" w:color="auto" w:fill="auto"/>
            <w:vAlign w:val="center"/>
            <w:hideMark/>
          </w:tcPr>
          <w:p w14:paraId="75576DA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19CF01F"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6571C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06FE906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6EF6E8F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45" w:type="dxa"/>
            <w:tcBorders>
              <w:top w:val="nil"/>
              <w:left w:val="nil"/>
              <w:bottom w:val="single" w:sz="4" w:space="0" w:color="auto"/>
              <w:right w:val="single" w:sz="8" w:space="0" w:color="auto"/>
            </w:tcBorders>
            <w:shd w:val="clear" w:color="auto" w:fill="auto"/>
            <w:vAlign w:val="center"/>
            <w:hideMark/>
          </w:tcPr>
          <w:p w14:paraId="1154C10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7B7EB78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752E16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F89AC4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CB4C3B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0DC4C68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5101FA3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45" w:type="dxa"/>
            <w:tcBorders>
              <w:top w:val="nil"/>
              <w:left w:val="nil"/>
              <w:bottom w:val="single" w:sz="4" w:space="0" w:color="auto"/>
              <w:right w:val="single" w:sz="8" w:space="0" w:color="auto"/>
            </w:tcBorders>
            <w:shd w:val="clear" w:color="auto" w:fill="auto"/>
            <w:vAlign w:val="center"/>
            <w:hideMark/>
          </w:tcPr>
          <w:p w14:paraId="53E91ED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3152136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43,1319</w:t>
            </w:r>
          </w:p>
        </w:tc>
        <w:tc>
          <w:tcPr>
            <w:tcW w:w="954" w:type="dxa"/>
            <w:tcBorders>
              <w:top w:val="nil"/>
              <w:left w:val="nil"/>
              <w:bottom w:val="single" w:sz="4" w:space="0" w:color="auto"/>
              <w:right w:val="single" w:sz="8" w:space="0" w:color="auto"/>
            </w:tcBorders>
            <w:shd w:val="clear" w:color="auto" w:fill="auto"/>
            <w:vAlign w:val="center"/>
            <w:hideMark/>
          </w:tcPr>
          <w:p w14:paraId="34BF075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7115F0E"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FA2526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113FAE2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5309EB4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45" w:type="dxa"/>
            <w:tcBorders>
              <w:top w:val="nil"/>
              <w:left w:val="nil"/>
              <w:bottom w:val="single" w:sz="4" w:space="0" w:color="auto"/>
              <w:right w:val="single" w:sz="8" w:space="0" w:color="auto"/>
            </w:tcBorders>
            <w:shd w:val="clear" w:color="auto" w:fill="auto"/>
            <w:vAlign w:val="center"/>
            <w:hideMark/>
          </w:tcPr>
          <w:p w14:paraId="3E9326E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2E495E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FAD51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BE5BB7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0787F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29B266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3C20FD8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45" w:type="dxa"/>
            <w:tcBorders>
              <w:top w:val="nil"/>
              <w:left w:val="nil"/>
              <w:bottom w:val="single" w:sz="4" w:space="0" w:color="auto"/>
              <w:right w:val="single" w:sz="8" w:space="0" w:color="auto"/>
            </w:tcBorders>
            <w:shd w:val="clear" w:color="auto" w:fill="auto"/>
            <w:vAlign w:val="center"/>
            <w:hideMark/>
          </w:tcPr>
          <w:p w14:paraId="58AA45A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173FA6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12,3234</w:t>
            </w:r>
          </w:p>
        </w:tc>
        <w:tc>
          <w:tcPr>
            <w:tcW w:w="954" w:type="dxa"/>
            <w:tcBorders>
              <w:top w:val="nil"/>
              <w:left w:val="nil"/>
              <w:bottom w:val="single" w:sz="4" w:space="0" w:color="auto"/>
              <w:right w:val="single" w:sz="8" w:space="0" w:color="auto"/>
            </w:tcBorders>
            <w:shd w:val="clear" w:color="auto" w:fill="auto"/>
            <w:vAlign w:val="center"/>
            <w:hideMark/>
          </w:tcPr>
          <w:p w14:paraId="7FED410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142932C"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7555DA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0F5D96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62A3390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45" w:type="dxa"/>
            <w:tcBorders>
              <w:top w:val="nil"/>
              <w:left w:val="nil"/>
              <w:bottom w:val="single" w:sz="4" w:space="0" w:color="auto"/>
              <w:right w:val="single" w:sz="8" w:space="0" w:color="auto"/>
            </w:tcBorders>
            <w:shd w:val="clear" w:color="auto" w:fill="auto"/>
            <w:vAlign w:val="center"/>
            <w:hideMark/>
          </w:tcPr>
          <w:p w14:paraId="2ACFF3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06C0181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1267C0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78C445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214C9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527063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3CAA4A9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45" w:type="dxa"/>
            <w:tcBorders>
              <w:top w:val="nil"/>
              <w:left w:val="nil"/>
              <w:bottom w:val="single" w:sz="4" w:space="0" w:color="auto"/>
              <w:right w:val="single" w:sz="8" w:space="0" w:color="auto"/>
            </w:tcBorders>
            <w:shd w:val="clear" w:color="auto" w:fill="auto"/>
            <w:vAlign w:val="center"/>
            <w:hideMark/>
          </w:tcPr>
          <w:p w14:paraId="6BFD34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6BE4B5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6,1617</w:t>
            </w:r>
          </w:p>
        </w:tc>
        <w:tc>
          <w:tcPr>
            <w:tcW w:w="954" w:type="dxa"/>
            <w:tcBorders>
              <w:top w:val="nil"/>
              <w:left w:val="nil"/>
              <w:bottom w:val="single" w:sz="4" w:space="0" w:color="auto"/>
              <w:right w:val="single" w:sz="8" w:space="0" w:color="auto"/>
            </w:tcBorders>
            <w:shd w:val="clear" w:color="auto" w:fill="auto"/>
            <w:vAlign w:val="center"/>
            <w:hideMark/>
          </w:tcPr>
          <w:p w14:paraId="40047F1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2BF5A91"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B266CD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7C292BA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3" w:type="dxa"/>
            <w:tcBorders>
              <w:top w:val="nil"/>
              <w:left w:val="nil"/>
              <w:bottom w:val="single" w:sz="4" w:space="0" w:color="auto"/>
              <w:right w:val="single" w:sz="8" w:space="0" w:color="auto"/>
            </w:tcBorders>
            <w:shd w:val="clear" w:color="auto" w:fill="auto"/>
            <w:vAlign w:val="center"/>
            <w:hideMark/>
          </w:tcPr>
          <w:p w14:paraId="527D4398" w14:textId="1275EDAC"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45" w:type="dxa"/>
            <w:tcBorders>
              <w:top w:val="nil"/>
              <w:left w:val="nil"/>
              <w:bottom w:val="single" w:sz="4" w:space="0" w:color="auto"/>
              <w:right w:val="single" w:sz="8" w:space="0" w:color="auto"/>
            </w:tcBorders>
            <w:shd w:val="clear" w:color="auto" w:fill="auto"/>
            <w:vAlign w:val="center"/>
            <w:hideMark/>
          </w:tcPr>
          <w:p w14:paraId="2A96FD7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7D861F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0,3059</w:t>
            </w:r>
          </w:p>
        </w:tc>
        <w:tc>
          <w:tcPr>
            <w:tcW w:w="954" w:type="dxa"/>
            <w:tcBorders>
              <w:top w:val="nil"/>
              <w:left w:val="nil"/>
              <w:bottom w:val="single" w:sz="4" w:space="0" w:color="auto"/>
              <w:right w:val="single" w:sz="8" w:space="0" w:color="auto"/>
            </w:tcBorders>
            <w:shd w:val="clear" w:color="auto" w:fill="auto"/>
            <w:vAlign w:val="center"/>
            <w:hideMark/>
          </w:tcPr>
          <w:p w14:paraId="1D7F2B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89BB1F8"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2024E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5D85DA0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3" w:type="dxa"/>
            <w:tcBorders>
              <w:top w:val="nil"/>
              <w:left w:val="nil"/>
              <w:bottom w:val="single" w:sz="4" w:space="0" w:color="auto"/>
              <w:right w:val="single" w:sz="8" w:space="0" w:color="auto"/>
            </w:tcBorders>
            <w:shd w:val="clear" w:color="auto" w:fill="auto"/>
            <w:vAlign w:val="center"/>
            <w:hideMark/>
          </w:tcPr>
          <w:p w14:paraId="730ACD1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45" w:type="dxa"/>
            <w:tcBorders>
              <w:top w:val="nil"/>
              <w:left w:val="nil"/>
              <w:bottom w:val="single" w:sz="4" w:space="0" w:color="auto"/>
              <w:right w:val="single" w:sz="8" w:space="0" w:color="auto"/>
            </w:tcBorders>
            <w:shd w:val="clear" w:color="auto" w:fill="auto"/>
            <w:vAlign w:val="center"/>
            <w:hideMark/>
          </w:tcPr>
          <w:p w14:paraId="006B81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74DBC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4,37</w:t>
            </w:r>
          </w:p>
        </w:tc>
        <w:tc>
          <w:tcPr>
            <w:tcW w:w="954" w:type="dxa"/>
            <w:tcBorders>
              <w:top w:val="nil"/>
              <w:left w:val="nil"/>
              <w:bottom w:val="single" w:sz="4" w:space="0" w:color="auto"/>
              <w:right w:val="single" w:sz="8" w:space="0" w:color="auto"/>
            </w:tcBorders>
            <w:shd w:val="clear" w:color="auto" w:fill="auto"/>
            <w:vAlign w:val="center"/>
            <w:hideMark/>
          </w:tcPr>
          <w:p w14:paraId="3C3BAE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D54EB2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8074E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7B6276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3" w:type="dxa"/>
            <w:tcBorders>
              <w:top w:val="nil"/>
              <w:left w:val="nil"/>
              <w:bottom w:val="single" w:sz="4" w:space="0" w:color="auto"/>
              <w:right w:val="single" w:sz="8" w:space="0" w:color="auto"/>
            </w:tcBorders>
            <w:shd w:val="clear" w:color="auto" w:fill="auto"/>
            <w:vAlign w:val="center"/>
            <w:hideMark/>
          </w:tcPr>
          <w:p w14:paraId="0B6422C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45" w:type="dxa"/>
            <w:tcBorders>
              <w:top w:val="nil"/>
              <w:left w:val="nil"/>
              <w:bottom w:val="single" w:sz="4" w:space="0" w:color="auto"/>
              <w:right w:val="single" w:sz="8" w:space="0" w:color="auto"/>
            </w:tcBorders>
            <w:shd w:val="clear" w:color="auto" w:fill="auto"/>
            <w:vAlign w:val="center"/>
            <w:hideMark/>
          </w:tcPr>
          <w:p w14:paraId="1B98224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6672D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4,37</w:t>
            </w:r>
          </w:p>
        </w:tc>
        <w:tc>
          <w:tcPr>
            <w:tcW w:w="954" w:type="dxa"/>
            <w:tcBorders>
              <w:top w:val="nil"/>
              <w:left w:val="nil"/>
              <w:bottom w:val="single" w:sz="4" w:space="0" w:color="auto"/>
              <w:right w:val="single" w:sz="8" w:space="0" w:color="auto"/>
            </w:tcBorders>
            <w:shd w:val="clear" w:color="auto" w:fill="auto"/>
            <w:vAlign w:val="center"/>
            <w:hideMark/>
          </w:tcPr>
          <w:p w14:paraId="2F4DF8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32D7C13"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DCE25B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0888A7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7D968B44" w14:textId="12833895"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45" w:type="dxa"/>
            <w:tcBorders>
              <w:top w:val="nil"/>
              <w:left w:val="nil"/>
              <w:bottom w:val="single" w:sz="4" w:space="0" w:color="auto"/>
              <w:right w:val="single" w:sz="8" w:space="0" w:color="auto"/>
            </w:tcBorders>
            <w:shd w:val="clear" w:color="auto" w:fill="auto"/>
            <w:vAlign w:val="center"/>
            <w:hideMark/>
          </w:tcPr>
          <w:p w14:paraId="1369989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5510312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52,7896</w:t>
            </w:r>
          </w:p>
        </w:tc>
        <w:tc>
          <w:tcPr>
            <w:tcW w:w="954" w:type="dxa"/>
            <w:tcBorders>
              <w:top w:val="nil"/>
              <w:left w:val="nil"/>
              <w:bottom w:val="single" w:sz="4" w:space="0" w:color="auto"/>
              <w:right w:val="single" w:sz="8" w:space="0" w:color="auto"/>
            </w:tcBorders>
            <w:shd w:val="clear" w:color="auto" w:fill="auto"/>
            <w:vAlign w:val="center"/>
            <w:hideMark/>
          </w:tcPr>
          <w:p w14:paraId="693B4E0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5F2E84E"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2FD9F5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76D6E6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КР1-6-1</w:t>
            </w:r>
          </w:p>
        </w:tc>
        <w:tc>
          <w:tcPr>
            <w:tcW w:w="4943" w:type="dxa"/>
            <w:tcBorders>
              <w:top w:val="nil"/>
              <w:left w:val="nil"/>
              <w:bottom w:val="single" w:sz="4" w:space="0" w:color="auto"/>
              <w:right w:val="single" w:sz="8" w:space="0" w:color="auto"/>
            </w:tcBorders>
            <w:shd w:val="clear" w:color="auto" w:fill="auto"/>
            <w:vAlign w:val="center"/>
            <w:hideMark/>
          </w:tcPr>
          <w:p w14:paraId="2D6445DE" w14:textId="58174443"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Навантаження </w:t>
            </w:r>
            <w:r w:rsidR="00BE53DC" w:rsidRPr="00197B44">
              <w:rPr>
                <w:rFonts w:ascii="Times New Roman" w:eastAsia="Times New Roman" w:hAnsi="Times New Roman" w:cs="Times New Roman"/>
                <w:color w:val="000000"/>
              </w:rPr>
              <w:t>ґрунту</w:t>
            </w:r>
            <w:r w:rsidRPr="00197B44">
              <w:rPr>
                <w:rFonts w:ascii="Times New Roman" w:eastAsia="Times New Roman" w:hAnsi="Times New Roman" w:cs="Times New Roman"/>
                <w:color w:val="000000"/>
              </w:rPr>
              <w:t xml:space="preserve"> вручну на автомобілі-</w:t>
            </w:r>
            <w:r w:rsidR="00BE53DC" w:rsidRPr="00197B44">
              <w:rPr>
                <w:rFonts w:ascii="Times New Roman" w:eastAsia="Times New Roman" w:hAnsi="Times New Roman" w:cs="Times New Roman"/>
                <w:color w:val="000000"/>
              </w:rPr>
              <w:t>самоскиди</w:t>
            </w:r>
          </w:p>
        </w:tc>
        <w:tc>
          <w:tcPr>
            <w:tcW w:w="945" w:type="dxa"/>
            <w:tcBorders>
              <w:top w:val="nil"/>
              <w:left w:val="nil"/>
              <w:bottom w:val="single" w:sz="4" w:space="0" w:color="auto"/>
              <w:right w:val="single" w:sz="8" w:space="0" w:color="auto"/>
            </w:tcBorders>
            <w:shd w:val="clear" w:color="auto" w:fill="auto"/>
            <w:vAlign w:val="center"/>
            <w:hideMark/>
          </w:tcPr>
          <w:p w14:paraId="7AD920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100м3</w:t>
            </w:r>
          </w:p>
        </w:tc>
        <w:tc>
          <w:tcPr>
            <w:tcW w:w="952" w:type="dxa"/>
            <w:tcBorders>
              <w:top w:val="nil"/>
              <w:left w:val="nil"/>
              <w:bottom w:val="single" w:sz="4" w:space="0" w:color="auto"/>
              <w:right w:val="single" w:sz="8" w:space="0" w:color="auto"/>
            </w:tcBorders>
            <w:shd w:val="clear" w:color="auto" w:fill="auto"/>
            <w:vAlign w:val="center"/>
            <w:hideMark/>
          </w:tcPr>
          <w:p w14:paraId="76C0B9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0,6555</w:t>
            </w:r>
          </w:p>
        </w:tc>
        <w:tc>
          <w:tcPr>
            <w:tcW w:w="954" w:type="dxa"/>
            <w:tcBorders>
              <w:top w:val="nil"/>
              <w:left w:val="nil"/>
              <w:bottom w:val="single" w:sz="4" w:space="0" w:color="auto"/>
              <w:right w:val="single" w:sz="8" w:space="0" w:color="auto"/>
            </w:tcBorders>
            <w:shd w:val="clear" w:color="auto" w:fill="auto"/>
            <w:vAlign w:val="center"/>
            <w:hideMark/>
          </w:tcPr>
          <w:p w14:paraId="5AAA650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57EC668"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2C6D09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13</w:t>
            </w:r>
          </w:p>
        </w:tc>
        <w:tc>
          <w:tcPr>
            <w:tcW w:w="1434" w:type="dxa"/>
            <w:tcBorders>
              <w:top w:val="nil"/>
              <w:left w:val="nil"/>
              <w:bottom w:val="single" w:sz="4" w:space="0" w:color="auto"/>
              <w:right w:val="single" w:sz="8" w:space="0" w:color="auto"/>
            </w:tcBorders>
            <w:shd w:val="clear" w:color="auto" w:fill="auto"/>
            <w:vAlign w:val="center"/>
            <w:hideMark/>
          </w:tcPr>
          <w:p w14:paraId="003D7CB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3" w:type="dxa"/>
            <w:tcBorders>
              <w:top w:val="nil"/>
              <w:left w:val="nil"/>
              <w:bottom w:val="single" w:sz="4" w:space="0" w:color="auto"/>
              <w:right w:val="single" w:sz="8" w:space="0" w:color="auto"/>
            </w:tcBorders>
            <w:shd w:val="clear" w:color="auto" w:fill="auto"/>
            <w:vAlign w:val="center"/>
            <w:hideMark/>
          </w:tcPr>
          <w:p w14:paraId="51E71B80" w14:textId="6E3BB148"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Перевезення </w:t>
            </w:r>
            <w:r w:rsidR="00BE53DC" w:rsidRPr="00197B44">
              <w:rPr>
                <w:rFonts w:ascii="Times New Roman" w:eastAsia="Times New Roman" w:hAnsi="Times New Roman" w:cs="Times New Roman"/>
                <w:color w:val="000000"/>
              </w:rPr>
              <w:t>ґрунту</w:t>
            </w:r>
            <w:r w:rsidRPr="00197B44">
              <w:rPr>
                <w:rFonts w:ascii="Times New Roman" w:eastAsia="Times New Roman" w:hAnsi="Times New Roman" w:cs="Times New Roman"/>
                <w:color w:val="000000"/>
              </w:rPr>
              <w:t xml:space="preserve"> до 5км</w:t>
            </w:r>
          </w:p>
        </w:tc>
        <w:tc>
          <w:tcPr>
            <w:tcW w:w="945" w:type="dxa"/>
            <w:tcBorders>
              <w:top w:val="nil"/>
              <w:left w:val="nil"/>
              <w:bottom w:val="single" w:sz="4" w:space="0" w:color="auto"/>
              <w:right w:val="single" w:sz="8" w:space="0" w:color="auto"/>
            </w:tcBorders>
            <w:shd w:val="clear" w:color="auto" w:fill="auto"/>
            <w:vAlign w:val="center"/>
            <w:hideMark/>
          </w:tcPr>
          <w:p w14:paraId="2A16EA3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4C24641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98,325</w:t>
            </w:r>
          </w:p>
        </w:tc>
        <w:tc>
          <w:tcPr>
            <w:tcW w:w="954" w:type="dxa"/>
            <w:tcBorders>
              <w:top w:val="nil"/>
              <w:left w:val="nil"/>
              <w:bottom w:val="single" w:sz="4" w:space="0" w:color="auto"/>
              <w:right w:val="single" w:sz="8" w:space="0" w:color="auto"/>
            </w:tcBorders>
            <w:shd w:val="clear" w:color="auto" w:fill="auto"/>
            <w:vAlign w:val="center"/>
            <w:hideMark/>
          </w:tcPr>
          <w:p w14:paraId="2B1FFEC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5DFC141" w14:textId="77777777" w:rsidTr="00197B44">
        <w:trPr>
          <w:trHeight w:val="600"/>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E45A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14</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4C1297D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КР1-7-5</w:t>
            </w:r>
          </w:p>
        </w:tc>
        <w:tc>
          <w:tcPr>
            <w:tcW w:w="4943" w:type="dxa"/>
            <w:tcBorders>
              <w:top w:val="single" w:sz="4" w:space="0" w:color="auto"/>
              <w:left w:val="nil"/>
              <w:bottom w:val="single" w:sz="4" w:space="0" w:color="auto"/>
              <w:right w:val="single" w:sz="4" w:space="0" w:color="auto"/>
            </w:tcBorders>
            <w:shd w:val="clear" w:color="auto" w:fill="auto"/>
            <w:vAlign w:val="bottom"/>
            <w:hideMark/>
          </w:tcPr>
          <w:p w14:paraId="005714DB" w14:textId="46EDC316"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Планування площ ручним </w:t>
            </w:r>
            <w:r w:rsidR="00BE53DC" w:rsidRPr="00197B44">
              <w:rPr>
                <w:rFonts w:ascii="Times New Roman" w:eastAsia="Times New Roman" w:hAnsi="Times New Roman" w:cs="Times New Roman"/>
                <w:color w:val="000000"/>
              </w:rPr>
              <w:t>способом</w:t>
            </w:r>
            <w:r w:rsidRPr="00197B44">
              <w:rPr>
                <w:rFonts w:ascii="Times New Roman" w:eastAsia="Times New Roman" w:hAnsi="Times New Roman" w:cs="Times New Roman"/>
                <w:color w:val="000000"/>
              </w:rPr>
              <w:t xml:space="preserve">, група </w:t>
            </w:r>
            <w:r w:rsidR="00BE53DC" w:rsidRPr="00197B44">
              <w:rPr>
                <w:rFonts w:ascii="Times New Roman" w:eastAsia="Times New Roman" w:hAnsi="Times New Roman" w:cs="Times New Roman"/>
                <w:color w:val="000000"/>
              </w:rPr>
              <w:t>ґрунту</w:t>
            </w:r>
            <w:r w:rsidRPr="00197B44">
              <w:rPr>
                <w:rFonts w:ascii="Times New Roman" w:eastAsia="Times New Roman" w:hAnsi="Times New Roman" w:cs="Times New Roman"/>
                <w:color w:val="000000"/>
              </w:rPr>
              <w:t xml:space="preserve"> 2</w:t>
            </w:r>
          </w:p>
        </w:tc>
        <w:tc>
          <w:tcPr>
            <w:tcW w:w="945" w:type="dxa"/>
            <w:tcBorders>
              <w:top w:val="single" w:sz="4" w:space="0" w:color="auto"/>
              <w:left w:val="nil"/>
              <w:bottom w:val="single" w:sz="4" w:space="0" w:color="auto"/>
              <w:right w:val="single" w:sz="4" w:space="0" w:color="auto"/>
            </w:tcBorders>
            <w:shd w:val="clear" w:color="auto" w:fill="auto"/>
            <w:vAlign w:val="bottom"/>
            <w:hideMark/>
          </w:tcPr>
          <w:p w14:paraId="27C7C69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361954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0,097</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04C071F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5405B5E0"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7A1F355A"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Садова (від вул. Райдужна), S-609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2D1C2F8A"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1A4EBB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598A55B8" w14:textId="0E27324B"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2B07496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51982B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55CE2A8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61419C7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5DCD9F6E"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587E5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36F4058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4A850D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6D561D0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BA3A40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6FD873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65C4BC74"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346A1C1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687AA83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77E920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5DB4A88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76B20D4B" w14:textId="32C17C89"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27B4F6A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64680B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6,98</w:t>
            </w:r>
          </w:p>
        </w:tc>
        <w:tc>
          <w:tcPr>
            <w:tcW w:w="954" w:type="dxa"/>
            <w:tcBorders>
              <w:top w:val="nil"/>
              <w:left w:val="nil"/>
              <w:bottom w:val="single" w:sz="4" w:space="0" w:color="auto"/>
              <w:right w:val="single" w:sz="8" w:space="0" w:color="auto"/>
            </w:tcBorders>
            <w:shd w:val="clear" w:color="auto" w:fill="auto"/>
            <w:vAlign w:val="center"/>
            <w:hideMark/>
          </w:tcPr>
          <w:p w14:paraId="0682F19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32652CF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494EE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207F08E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44864FC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6FAE68E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10FBD5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6,09</w:t>
            </w:r>
          </w:p>
        </w:tc>
        <w:tc>
          <w:tcPr>
            <w:tcW w:w="954" w:type="dxa"/>
            <w:tcBorders>
              <w:top w:val="nil"/>
              <w:left w:val="nil"/>
              <w:bottom w:val="single" w:sz="4" w:space="0" w:color="auto"/>
              <w:right w:val="single" w:sz="8" w:space="0" w:color="auto"/>
            </w:tcBorders>
            <w:shd w:val="clear" w:color="auto" w:fill="auto"/>
            <w:vAlign w:val="center"/>
            <w:hideMark/>
          </w:tcPr>
          <w:p w14:paraId="284D23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FF61B9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E7B30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071130E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398E770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2978D7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1BFE9D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-6,09</w:t>
            </w:r>
          </w:p>
        </w:tc>
        <w:tc>
          <w:tcPr>
            <w:tcW w:w="954" w:type="dxa"/>
            <w:tcBorders>
              <w:top w:val="nil"/>
              <w:left w:val="nil"/>
              <w:bottom w:val="single" w:sz="4" w:space="0" w:color="auto"/>
              <w:right w:val="single" w:sz="8" w:space="0" w:color="auto"/>
            </w:tcBorders>
            <w:shd w:val="clear" w:color="auto" w:fill="auto"/>
            <w:vAlign w:val="center"/>
            <w:hideMark/>
          </w:tcPr>
          <w:p w14:paraId="11DF56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0B458E5"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F8DB0B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9C1718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6D2C934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621B82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5478DB7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3B88230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A5AF0B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1C340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4A8D68C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DF8853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321A4A7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35A6C0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60,1083</w:t>
            </w:r>
          </w:p>
        </w:tc>
        <w:tc>
          <w:tcPr>
            <w:tcW w:w="954" w:type="dxa"/>
            <w:tcBorders>
              <w:top w:val="nil"/>
              <w:left w:val="nil"/>
              <w:bottom w:val="single" w:sz="4" w:space="0" w:color="auto"/>
              <w:right w:val="single" w:sz="8" w:space="0" w:color="auto"/>
            </w:tcBorders>
            <w:shd w:val="clear" w:color="auto" w:fill="auto"/>
            <w:vAlign w:val="center"/>
            <w:hideMark/>
          </w:tcPr>
          <w:p w14:paraId="5929F9A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875C980"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DD1FBD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0BB7530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12F8166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5280E48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35CC113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70BC723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92BB2F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9BFE5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41C7D9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AF38BC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5C46899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191A45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17,1738</w:t>
            </w:r>
          </w:p>
        </w:tc>
        <w:tc>
          <w:tcPr>
            <w:tcW w:w="954" w:type="dxa"/>
            <w:tcBorders>
              <w:top w:val="nil"/>
              <w:left w:val="nil"/>
              <w:bottom w:val="single" w:sz="4" w:space="0" w:color="auto"/>
              <w:right w:val="single" w:sz="8" w:space="0" w:color="auto"/>
            </w:tcBorders>
            <w:shd w:val="clear" w:color="auto" w:fill="auto"/>
            <w:vAlign w:val="center"/>
            <w:hideMark/>
          </w:tcPr>
          <w:p w14:paraId="1FFA1CB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5A759AE"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C7D0FC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64D26C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799616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523ADD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3740EDE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50F3D7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1156859"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02825A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7</w:t>
            </w:r>
          </w:p>
        </w:tc>
        <w:tc>
          <w:tcPr>
            <w:tcW w:w="1434" w:type="dxa"/>
            <w:tcBorders>
              <w:top w:val="nil"/>
              <w:left w:val="nil"/>
              <w:bottom w:val="single" w:sz="4" w:space="0" w:color="auto"/>
              <w:right w:val="single" w:sz="8" w:space="0" w:color="auto"/>
            </w:tcBorders>
            <w:shd w:val="clear" w:color="auto" w:fill="auto"/>
            <w:vAlign w:val="center"/>
            <w:hideMark/>
          </w:tcPr>
          <w:p w14:paraId="4F394F6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64A83D9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254FD0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020D075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8,5869</w:t>
            </w:r>
          </w:p>
        </w:tc>
        <w:tc>
          <w:tcPr>
            <w:tcW w:w="954" w:type="dxa"/>
            <w:tcBorders>
              <w:top w:val="nil"/>
              <w:left w:val="nil"/>
              <w:bottom w:val="single" w:sz="4" w:space="0" w:color="auto"/>
              <w:right w:val="single" w:sz="8" w:space="0" w:color="auto"/>
            </w:tcBorders>
            <w:shd w:val="clear" w:color="auto" w:fill="auto"/>
            <w:vAlign w:val="center"/>
            <w:hideMark/>
          </w:tcPr>
          <w:p w14:paraId="48DFE9B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2347AF8"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D50F3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659B49A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11663E34" w14:textId="21BEE43C"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1A6D07E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63D475B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0,4263</w:t>
            </w:r>
          </w:p>
        </w:tc>
        <w:tc>
          <w:tcPr>
            <w:tcW w:w="954" w:type="dxa"/>
            <w:tcBorders>
              <w:top w:val="nil"/>
              <w:left w:val="nil"/>
              <w:bottom w:val="single" w:sz="4" w:space="0" w:color="auto"/>
              <w:right w:val="single" w:sz="8" w:space="0" w:color="auto"/>
            </w:tcBorders>
            <w:shd w:val="clear" w:color="auto" w:fill="auto"/>
            <w:vAlign w:val="center"/>
            <w:hideMark/>
          </w:tcPr>
          <w:p w14:paraId="68B5D1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ABCA6AE"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25E3B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042850A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19AA1CB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2E1B4A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80604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6,09</w:t>
            </w:r>
          </w:p>
        </w:tc>
        <w:tc>
          <w:tcPr>
            <w:tcW w:w="954" w:type="dxa"/>
            <w:tcBorders>
              <w:top w:val="nil"/>
              <w:left w:val="nil"/>
              <w:bottom w:val="single" w:sz="4" w:space="0" w:color="auto"/>
              <w:right w:val="single" w:sz="8" w:space="0" w:color="auto"/>
            </w:tcBorders>
            <w:shd w:val="clear" w:color="auto" w:fill="auto"/>
            <w:vAlign w:val="center"/>
            <w:hideMark/>
          </w:tcPr>
          <w:p w14:paraId="49D5D0E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CEDB06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2533C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6E5230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6213707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1ECE0FC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240D00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6,09</w:t>
            </w:r>
          </w:p>
        </w:tc>
        <w:tc>
          <w:tcPr>
            <w:tcW w:w="954" w:type="dxa"/>
            <w:tcBorders>
              <w:top w:val="nil"/>
              <w:left w:val="nil"/>
              <w:bottom w:val="single" w:sz="4" w:space="0" w:color="auto"/>
              <w:right w:val="single" w:sz="8" w:space="0" w:color="auto"/>
            </w:tcBorders>
            <w:shd w:val="clear" w:color="auto" w:fill="auto"/>
            <w:vAlign w:val="center"/>
            <w:hideMark/>
          </w:tcPr>
          <w:p w14:paraId="6B79DB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82A0708"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59616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69DC6D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85DA15E" w14:textId="33E97ACD"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4B047FA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06A1B7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73,5672</w:t>
            </w:r>
          </w:p>
        </w:tc>
        <w:tc>
          <w:tcPr>
            <w:tcW w:w="954" w:type="dxa"/>
            <w:tcBorders>
              <w:top w:val="nil"/>
              <w:left w:val="nil"/>
              <w:bottom w:val="single" w:sz="4" w:space="0" w:color="auto"/>
              <w:right w:val="single" w:sz="8" w:space="0" w:color="auto"/>
            </w:tcBorders>
            <w:shd w:val="clear" w:color="auto" w:fill="auto"/>
            <w:vAlign w:val="center"/>
            <w:hideMark/>
          </w:tcPr>
          <w:p w14:paraId="0504E74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DB28F82"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F5C8F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4CEBBAE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0A6F237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64B142E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7F5FB51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0,89</w:t>
            </w:r>
          </w:p>
        </w:tc>
        <w:tc>
          <w:tcPr>
            <w:tcW w:w="954" w:type="dxa"/>
            <w:tcBorders>
              <w:top w:val="nil"/>
              <w:left w:val="nil"/>
              <w:bottom w:val="single" w:sz="4" w:space="0" w:color="auto"/>
              <w:right w:val="single" w:sz="8" w:space="0" w:color="auto"/>
            </w:tcBorders>
            <w:shd w:val="clear" w:color="auto" w:fill="auto"/>
            <w:vAlign w:val="center"/>
            <w:hideMark/>
          </w:tcPr>
          <w:p w14:paraId="15B2F6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51AD7C1"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63825D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030FE0F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1335A73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0C5BBF4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6C59A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0,89</w:t>
            </w:r>
          </w:p>
        </w:tc>
        <w:tc>
          <w:tcPr>
            <w:tcW w:w="954" w:type="dxa"/>
            <w:tcBorders>
              <w:top w:val="nil"/>
              <w:left w:val="nil"/>
              <w:bottom w:val="single" w:sz="4" w:space="0" w:color="auto"/>
              <w:right w:val="single" w:sz="8" w:space="0" w:color="auto"/>
            </w:tcBorders>
            <w:shd w:val="clear" w:color="auto" w:fill="auto"/>
            <w:vAlign w:val="center"/>
            <w:hideMark/>
          </w:tcPr>
          <w:p w14:paraId="55D630C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41D3D231"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76337BC9"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Тернівська (від вул. Райдужна), S-641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104F5201"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3020D3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671886B" w14:textId="137975FA"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7C8B66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0ADCEA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581C217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4A3C8F3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2BEE9395"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9B11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4DC09E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687422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4A55DAB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5AB37A8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270C97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7B5218DA"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7AA0866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2EF1D286"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7905C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18451D2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2E7D5F74" w14:textId="16975E49"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1AC3B4A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60F5C6B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7,35</w:t>
            </w:r>
          </w:p>
        </w:tc>
        <w:tc>
          <w:tcPr>
            <w:tcW w:w="954" w:type="dxa"/>
            <w:tcBorders>
              <w:top w:val="nil"/>
              <w:left w:val="nil"/>
              <w:bottom w:val="single" w:sz="4" w:space="0" w:color="auto"/>
              <w:right w:val="single" w:sz="8" w:space="0" w:color="auto"/>
            </w:tcBorders>
            <w:shd w:val="clear" w:color="auto" w:fill="auto"/>
            <w:vAlign w:val="center"/>
            <w:hideMark/>
          </w:tcPr>
          <w:p w14:paraId="4FD4BA0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558EE5F0"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E261DB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674E064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3754097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2DFB15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1478C82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6,41</w:t>
            </w:r>
          </w:p>
        </w:tc>
        <w:tc>
          <w:tcPr>
            <w:tcW w:w="954" w:type="dxa"/>
            <w:tcBorders>
              <w:top w:val="nil"/>
              <w:left w:val="nil"/>
              <w:bottom w:val="single" w:sz="4" w:space="0" w:color="auto"/>
              <w:right w:val="single" w:sz="8" w:space="0" w:color="auto"/>
            </w:tcBorders>
            <w:shd w:val="clear" w:color="auto" w:fill="auto"/>
            <w:vAlign w:val="center"/>
            <w:hideMark/>
          </w:tcPr>
          <w:p w14:paraId="78A463A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2E8F94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61808E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431B0C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7FB45D4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456C906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70EC2D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-6,41</w:t>
            </w:r>
          </w:p>
        </w:tc>
        <w:tc>
          <w:tcPr>
            <w:tcW w:w="954" w:type="dxa"/>
            <w:tcBorders>
              <w:top w:val="nil"/>
              <w:left w:val="nil"/>
              <w:bottom w:val="single" w:sz="4" w:space="0" w:color="auto"/>
              <w:right w:val="single" w:sz="8" w:space="0" w:color="auto"/>
            </w:tcBorders>
            <w:shd w:val="clear" w:color="auto" w:fill="auto"/>
            <w:vAlign w:val="center"/>
            <w:hideMark/>
          </w:tcPr>
          <w:p w14:paraId="2F9504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A9DCD70"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EB065A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10385C0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D2EAD3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62B8E84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6AB4EEC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3A39E8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FCAF1D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2DF2B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76A55F6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1496B0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389AB99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22CEA07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63,2667</w:t>
            </w:r>
          </w:p>
        </w:tc>
        <w:tc>
          <w:tcPr>
            <w:tcW w:w="954" w:type="dxa"/>
            <w:tcBorders>
              <w:top w:val="nil"/>
              <w:left w:val="nil"/>
              <w:bottom w:val="single" w:sz="4" w:space="0" w:color="auto"/>
              <w:right w:val="single" w:sz="8" w:space="0" w:color="auto"/>
            </w:tcBorders>
            <w:shd w:val="clear" w:color="auto" w:fill="auto"/>
            <w:vAlign w:val="center"/>
            <w:hideMark/>
          </w:tcPr>
          <w:p w14:paraId="6BEF8B9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1F2E47C"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7AC21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717D54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02D1A9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0D6111C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5FF2F4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69309F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F910DE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E343E0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653BF8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8BAC54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402F64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7537F9E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18,0762</w:t>
            </w:r>
          </w:p>
        </w:tc>
        <w:tc>
          <w:tcPr>
            <w:tcW w:w="954" w:type="dxa"/>
            <w:tcBorders>
              <w:top w:val="nil"/>
              <w:left w:val="nil"/>
              <w:bottom w:val="single" w:sz="4" w:space="0" w:color="auto"/>
              <w:right w:val="single" w:sz="8" w:space="0" w:color="auto"/>
            </w:tcBorders>
            <w:shd w:val="clear" w:color="auto" w:fill="auto"/>
            <w:vAlign w:val="center"/>
            <w:hideMark/>
          </w:tcPr>
          <w:p w14:paraId="7F7BE87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BAEA757"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ACED1C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B5178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F7A91D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5C397E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24AE6B3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52532B3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82945C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65688D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50CBE6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961889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6DC194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366F5F1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9,0381</w:t>
            </w:r>
          </w:p>
        </w:tc>
        <w:tc>
          <w:tcPr>
            <w:tcW w:w="954" w:type="dxa"/>
            <w:tcBorders>
              <w:top w:val="nil"/>
              <w:left w:val="nil"/>
              <w:bottom w:val="single" w:sz="4" w:space="0" w:color="auto"/>
              <w:right w:val="single" w:sz="8" w:space="0" w:color="auto"/>
            </w:tcBorders>
            <w:shd w:val="clear" w:color="auto" w:fill="auto"/>
            <w:vAlign w:val="center"/>
            <w:hideMark/>
          </w:tcPr>
          <w:p w14:paraId="699FF28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75443A6"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26761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731537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0FF6AAB0" w14:textId="305C67F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04FEDA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40060CE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0,4487</w:t>
            </w:r>
          </w:p>
        </w:tc>
        <w:tc>
          <w:tcPr>
            <w:tcW w:w="954" w:type="dxa"/>
            <w:tcBorders>
              <w:top w:val="nil"/>
              <w:left w:val="nil"/>
              <w:bottom w:val="single" w:sz="4" w:space="0" w:color="auto"/>
              <w:right w:val="single" w:sz="8" w:space="0" w:color="auto"/>
            </w:tcBorders>
            <w:shd w:val="clear" w:color="auto" w:fill="auto"/>
            <w:vAlign w:val="center"/>
            <w:hideMark/>
          </w:tcPr>
          <w:p w14:paraId="4329D81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782B1B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6B407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339E1A2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535E097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599EA0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573DF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6,41</w:t>
            </w:r>
          </w:p>
        </w:tc>
        <w:tc>
          <w:tcPr>
            <w:tcW w:w="954" w:type="dxa"/>
            <w:tcBorders>
              <w:top w:val="nil"/>
              <w:left w:val="nil"/>
              <w:bottom w:val="single" w:sz="4" w:space="0" w:color="auto"/>
              <w:right w:val="single" w:sz="8" w:space="0" w:color="auto"/>
            </w:tcBorders>
            <w:shd w:val="clear" w:color="auto" w:fill="auto"/>
            <w:vAlign w:val="center"/>
            <w:hideMark/>
          </w:tcPr>
          <w:p w14:paraId="394497D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1831B5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BE83DF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679E75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4518A0C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5CDD55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21C59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6,41</w:t>
            </w:r>
          </w:p>
        </w:tc>
        <w:tc>
          <w:tcPr>
            <w:tcW w:w="954" w:type="dxa"/>
            <w:tcBorders>
              <w:top w:val="nil"/>
              <w:left w:val="nil"/>
              <w:bottom w:val="single" w:sz="4" w:space="0" w:color="auto"/>
              <w:right w:val="single" w:sz="8" w:space="0" w:color="auto"/>
            </w:tcBorders>
            <w:shd w:val="clear" w:color="auto" w:fill="auto"/>
            <w:vAlign w:val="center"/>
            <w:hideMark/>
          </w:tcPr>
          <w:p w14:paraId="049CE17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4358C05"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DBC31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67CC2F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1F3E323A" w14:textId="1964B75A"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30198B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5F0887D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77,4328</w:t>
            </w:r>
          </w:p>
        </w:tc>
        <w:tc>
          <w:tcPr>
            <w:tcW w:w="954" w:type="dxa"/>
            <w:tcBorders>
              <w:top w:val="nil"/>
              <w:left w:val="nil"/>
              <w:bottom w:val="single" w:sz="4" w:space="0" w:color="auto"/>
              <w:right w:val="single" w:sz="8" w:space="0" w:color="auto"/>
            </w:tcBorders>
            <w:shd w:val="clear" w:color="auto" w:fill="auto"/>
            <w:vAlign w:val="center"/>
            <w:hideMark/>
          </w:tcPr>
          <w:p w14:paraId="654FDF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88B7349"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54984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007B057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0A8CED9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5B83610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5A2EC84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0,94</w:t>
            </w:r>
          </w:p>
        </w:tc>
        <w:tc>
          <w:tcPr>
            <w:tcW w:w="954" w:type="dxa"/>
            <w:tcBorders>
              <w:top w:val="nil"/>
              <w:left w:val="nil"/>
              <w:bottom w:val="single" w:sz="4" w:space="0" w:color="auto"/>
              <w:right w:val="single" w:sz="8" w:space="0" w:color="auto"/>
            </w:tcBorders>
            <w:shd w:val="clear" w:color="auto" w:fill="auto"/>
            <w:vAlign w:val="center"/>
            <w:hideMark/>
          </w:tcPr>
          <w:p w14:paraId="4FC58B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948DEA9"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8D2ADC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5560B71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7A5C5EA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44A8AF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1657D7B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0,94</w:t>
            </w:r>
          </w:p>
        </w:tc>
        <w:tc>
          <w:tcPr>
            <w:tcW w:w="954" w:type="dxa"/>
            <w:tcBorders>
              <w:top w:val="nil"/>
              <w:left w:val="nil"/>
              <w:bottom w:val="single" w:sz="4" w:space="0" w:color="auto"/>
              <w:right w:val="single" w:sz="8" w:space="0" w:color="auto"/>
            </w:tcBorders>
            <w:shd w:val="clear" w:color="auto" w:fill="auto"/>
            <w:vAlign w:val="center"/>
            <w:hideMark/>
          </w:tcPr>
          <w:p w14:paraId="42FC049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5B92D003"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2A42DC08"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Благодатна (від вул. Райдужна), S-573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72240DBD"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61FFE9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 п/п</w:t>
            </w:r>
          </w:p>
        </w:tc>
        <w:tc>
          <w:tcPr>
            <w:tcW w:w="1434" w:type="dxa"/>
            <w:tcBorders>
              <w:top w:val="single" w:sz="8" w:space="0" w:color="auto"/>
              <w:left w:val="nil"/>
              <w:bottom w:val="nil"/>
              <w:right w:val="single" w:sz="8" w:space="0" w:color="auto"/>
            </w:tcBorders>
            <w:shd w:val="clear" w:color="auto" w:fill="auto"/>
            <w:vAlign w:val="center"/>
            <w:hideMark/>
          </w:tcPr>
          <w:p w14:paraId="31B4C30E" w14:textId="2A642E7A"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7EABB9D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1D0456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4A7A22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4A8BD9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2F6E15E4"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3010B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0AFEC68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6B13E9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75EC5B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0791022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610C49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2052CA5E"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2D4A8EB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142D8EF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32A4C9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28C931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498BED64" w14:textId="2406DA56"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181EEE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75C176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6,57</w:t>
            </w:r>
          </w:p>
        </w:tc>
        <w:tc>
          <w:tcPr>
            <w:tcW w:w="954" w:type="dxa"/>
            <w:tcBorders>
              <w:top w:val="nil"/>
              <w:left w:val="nil"/>
              <w:bottom w:val="single" w:sz="4" w:space="0" w:color="auto"/>
              <w:right w:val="single" w:sz="8" w:space="0" w:color="auto"/>
            </w:tcBorders>
            <w:shd w:val="clear" w:color="auto" w:fill="auto"/>
            <w:vAlign w:val="center"/>
            <w:hideMark/>
          </w:tcPr>
          <w:p w14:paraId="19F2D6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7D66834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2D3177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6736FEE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43DCB36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04DAB8E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55F44A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5,73</w:t>
            </w:r>
          </w:p>
        </w:tc>
        <w:tc>
          <w:tcPr>
            <w:tcW w:w="954" w:type="dxa"/>
            <w:tcBorders>
              <w:top w:val="nil"/>
              <w:left w:val="nil"/>
              <w:bottom w:val="single" w:sz="4" w:space="0" w:color="auto"/>
              <w:right w:val="single" w:sz="8" w:space="0" w:color="auto"/>
            </w:tcBorders>
            <w:shd w:val="clear" w:color="auto" w:fill="auto"/>
            <w:vAlign w:val="center"/>
            <w:hideMark/>
          </w:tcPr>
          <w:p w14:paraId="17E9BF8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910D8B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0C7FD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7349CB2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7104268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4748123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32EEBE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-5,73</w:t>
            </w:r>
          </w:p>
        </w:tc>
        <w:tc>
          <w:tcPr>
            <w:tcW w:w="954" w:type="dxa"/>
            <w:tcBorders>
              <w:top w:val="nil"/>
              <w:left w:val="nil"/>
              <w:bottom w:val="single" w:sz="4" w:space="0" w:color="auto"/>
              <w:right w:val="single" w:sz="8" w:space="0" w:color="auto"/>
            </w:tcBorders>
            <w:shd w:val="clear" w:color="auto" w:fill="auto"/>
            <w:vAlign w:val="center"/>
            <w:hideMark/>
          </w:tcPr>
          <w:p w14:paraId="0C08CF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60E14DF"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6564D1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7D8C4D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205847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18B7A0D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57A17F1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6995774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4F7A8F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54371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075F4D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6E2C105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2B7CD83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6F7E94F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56,5551</w:t>
            </w:r>
          </w:p>
        </w:tc>
        <w:tc>
          <w:tcPr>
            <w:tcW w:w="954" w:type="dxa"/>
            <w:tcBorders>
              <w:top w:val="nil"/>
              <w:left w:val="nil"/>
              <w:bottom w:val="single" w:sz="4" w:space="0" w:color="auto"/>
              <w:right w:val="single" w:sz="8" w:space="0" w:color="auto"/>
            </w:tcBorders>
            <w:shd w:val="clear" w:color="auto" w:fill="auto"/>
            <w:vAlign w:val="center"/>
            <w:hideMark/>
          </w:tcPr>
          <w:p w14:paraId="66256DF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08447C1"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C19F3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AA26B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0403F02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26203D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3DDA34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7727E4D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6DB174F"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DC1A3F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08BCD17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EBC90A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330743D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38C381A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16,1586</w:t>
            </w:r>
          </w:p>
        </w:tc>
        <w:tc>
          <w:tcPr>
            <w:tcW w:w="954" w:type="dxa"/>
            <w:tcBorders>
              <w:top w:val="nil"/>
              <w:left w:val="nil"/>
              <w:bottom w:val="single" w:sz="4" w:space="0" w:color="auto"/>
              <w:right w:val="single" w:sz="8" w:space="0" w:color="auto"/>
            </w:tcBorders>
            <w:shd w:val="clear" w:color="auto" w:fill="auto"/>
            <w:vAlign w:val="center"/>
            <w:hideMark/>
          </w:tcPr>
          <w:p w14:paraId="3F50B9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D74774D"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E19EF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7414CE8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D43DCA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0F748A6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04EF1AF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63EA45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DF1EAB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8118F6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04B63D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E7098B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209F4B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1A2F58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8,0793</w:t>
            </w:r>
          </w:p>
        </w:tc>
        <w:tc>
          <w:tcPr>
            <w:tcW w:w="954" w:type="dxa"/>
            <w:tcBorders>
              <w:top w:val="nil"/>
              <w:left w:val="nil"/>
              <w:bottom w:val="single" w:sz="4" w:space="0" w:color="auto"/>
              <w:right w:val="single" w:sz="8" w:space="0" w:color="auto"/>
            </w:tcBorders>
            <w:shd w:val="clear" w:color="auto" w:fill="auto"/>
            <w:vAlign w:val="center"/>
            <w:hideMark/>
          </w:tcPr>
          <w:p w14:paraId="2562E4D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3A8F356"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4C73E5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0AAE3A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5915D64D" w14:textId="426EF9F3"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35CB3E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5138480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0,4011</w:t>
            </w:r>
          </w:p>
        </w:tc>
        <w:tc>
          <w:tcPr>
            <w:tcW w:w="954" w:type="dxa"/>
            <w:tcBorders>
              <w:top w:val="nil"/>
              <w:left w:val="nil"/>
              <w:bottom w:val="single" w:sz="4" w:space="0" w:color="auto"/>
              <w:right w:val="single" w:sz="8" w:space="0" w:color="auto"/>
            </w:tcBorders>
            <w:shd w:val="clear" w:color="auto" w:fill="auto"/>
            <w:vAlign w:val="center"/>
            <w:hideMark/>
          </w:tcPr>
          <w:p w14:paraId="773126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8A40E2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38C04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5D9C6A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54A591A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6ED0F9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1FBA5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5,73</w:t>
            </w:r>
          </w:p>
        </w:tc>
        <w:tc>
          <w:tcPr>
            <w:tcW w:w="954" w:type="dxa"/>
            <w:tcBorders>
              <w:top w:val="nil"/>
              <w:left w:val="nil"/>
              <w:bottom w:val="single" w:sz="4" w:space="0" w:color="auto"/>
              <w:right w:val="single" w:sz="8" w:space="0" w:color="auto"/>
            </w:tcBorders>
            <w:shd w:val="clear" w:color="auto" w:fill="auto"/>
            <w:vAlign w:val="center"/>
            <w:hideMark/>
          </w:tcPr>
          <w:p w14:paraId="0E0BE0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8EA2720"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8BF553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6F350C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61313FD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396A270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8689CF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5,73</w:t>
            </w:r>
          </w:p>
        </w:tc>
        <w:tc>
          <w:tcPr>
            <w:tcW w:w="954" w:type="dxa"/>
            <w:tcBorders>
              <w:top w:val="nil"/>
              <w:left w:val="nil"/>
              <w:bottom w:val="single" w:sz="4" w:space="0" w:color="auto"/>
              <w:right w:val="single" w:sz="8" w:space="0" w:color="auto"/>
            </w:tcBorders>
            <w:shd w:val="clear" w:color="auto" w:fill="auto"/>
            <w:vAlign w:val="center"/>
            <w:hideMark/>
          </w:tcPr>
          <w:p w14:paraId="205ADD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2840B38"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9EBCC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6083E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1544EB6F" w14:textId="29F1667A"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1008BA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39EA443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69,2184</w:t>
            </w:r>
          </w:p>
        </w:tc>
        <w:tc>
          <w:tcPr>
            <w:tcW w:w="954" w:type="dxa"/>
            <w:tcBorders>
              <w:top w:val="nil"/>
              <w:left w:val="nil"/>
              <w:bottom w:val="single" w:sz="4" w:space="0" w:color="auto"/>
              <w:right w:val="single" w:sz="8" w:space="0" w:color="auto"/>
            </w:tcBorders>
            <w:shd w:val="clear" w:color="auto" w:fill="auto"/>
            <w:vAlign w:val="center"/>
            <w:hideMark/>
          </w:tcPr>
          <w:p w14:paraId="6B46B46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E128F8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EAF2C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514CE27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0D98760D" w14:textId="53C717C4"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w:t>
            </w:r>
            <w:r w:rsidR="00BE53DC" w:rsidRPr="00197B44">
              <w:rPr>
                <w:rFonts w:ascii="Times New Roman" w:eastAsia="Times New Roman" w:hAnsi="Times New Roman" w:cs="Times New Roman"/>
                <w:color w:val="000000"/>
              </w:rPr>
              <w:t>щебеневою</w:t>
            </w:r>
            <w:r w:rsidRPr="00197B44">
              <w:rPr>
                <w:rFonts w:ascii="Times New Roman" w:eastAsia="Times New Roman" w:hAnsi="Times New Roman" w:cs="Times New Roman"/>
                <w:color w:val="000000"/>
              </w:rPr>
              <w:t xml:space="preserve">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2CF598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4E867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0,82</w:t>
            </w:r>
          </w:p>
        </w:tc>
        <w:tc>
          <w:tcPr>
            <w:tcW w:w="954" w:type="dxa"/>
            <w:tcBorders>
              <w:top w:val="nil"/>
              <w:left w:val="nil"/>
              <w:bottom w:val="single" w:sz="4" w:space="0" w:color="auto"/>
              <w:right w:val="single" w:sz="8" w:space="0" w:color="auto"/>
            </w:tcBorders>
            <w:shd w:val="clear" w:color="auto" w:fill="auto"/>
            <w:vAlign w:val="center"/>
            <w:hideMark/>
          </w:tcPr>
          <w:p w14:paraId="42CA184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C76256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919BE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3BA79FD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28ACCB1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07F7D0C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91033B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0,82</w:t>
            </w:r>
          </w:p>
        </w:tc>
        <w:tc>
          <w:tcPr>
            <w:tcW w:w="954" w:type="dxa"/>
            <w:tcBorders>
              <w:top w:val="nil"/>
              <w:left w:val="nil"/>
              <w:bottom w:val="single" w:sz="4" w:space="0" w:color="auto"/>
              <w:right w:val="single" w:sz="8" w:space="0" w:color="auto"/>
            </w:tcBorders>
            <w:shd w:val="clear" w:color="auto" w:fill="auto"/>
            <w:vAlign w:val="center"/>
            <w:hideMark/>
          </w:tcPr>
          <w:p w14:paraId="0D9C9E6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6B865CB3"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1C9F2F46"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Сонячна (від вул. Райдужна), S-533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6D6E8222"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21E547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400663A" w14:textId="2BBC896F"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4E5EA8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206D19C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1481B62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4F3633D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40D8334C"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834E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1F7329C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201765B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3CA588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356416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5BBB708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1F924AC3"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4134BF0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4D5B74E"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A4AEA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37015B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4A166304" w14:textId="1374E468"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57E1763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7F809C5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6,11</w:t>
            </w:r>
          </w:p>
        </w:tc>
        <w:tc>
          <w:tcPr>
            <w:tcW w:w="954" w:type="dxa"/>
            <w:tcBorders>
              <w:top w:val="nil"/>
              <w:left w:val="nil"/>
              <w:bottom w:val="single" w:sz="4" w:space="0" w:color="auto"/>
              <w:right w:val="single" w:sz="8" w:space="0" w:color="auto"/>
            </w:tcBorders>
            <w:shd w:val="clear" w:color="auto" w:fill="auto"/>
            <w:vAlign w:val="center"/>
            <w:hideMark/>
          </w:tcPr>
          <w:p w14:paraId="03FB25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72695C92"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5E6069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0497FE9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560DB22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667771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0F439F7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5,33</w:t>
            </w:r>
          </w:p>
        </w:tc>
        <w:tc>
          <w:tcPr>
            <w:tcW w:w="954" w:type="dxa"/>
            <w:tcBorders>
              <w:top w:val="nil"/>
              <w:left w:val="nil"/>
              <w:bottom w:val="single" w:sz="4" w:space="0" w:color="auto"/>
              <w:right w:val="single" w:sz="8" w:space="0" w:color="auto"/>
            </w:tcBorders>
            <w:shd w:val="clear" w:color="auto" w:fill="auto"/>
            <w:vAlign w:val="center"/>
            <w:hideMark/>
          </w:tcPr>
          <w:p w14:paraId="3048C2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2B8415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F1152A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669C0BF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0B83A08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53B326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1AD1331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-5,33</w:t>
            </w:r>
          </w:p>
        </w:tc>
        <w:tc>
          <w:tcPr>
            <w:tcW w:w="954" w:type="dxa"/>
            <w:tcBorders>
              <w:top w:val="nil"/>
              <w:left w:val="nil"/>
              <w:bottom w:val="single" w:sz="4" w:space="0" w:color="auto"/>
              <w:right w:val="single" w:sz="8" w:space="0" w:color="auto"/>
            </w:tcBorders>
            <w:shd w:val="clear" w:color="auto" w:fill="auto"/>
            <w:vAlign w:val="center"/>
            <w:hideMark/>
          </w:tcPr>
          <w:p w14:paraId="66A1A80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D5FBB52"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1AF081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2D6F6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BC643F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102AA83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4F82EF2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6D1DDAC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A775C8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CA212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00A5FCA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ADB62B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4D671FE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0840F9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52,6071</w:t>
            </w:r>
          </w:p>
        </w:tc>
        <w:tc>
          <w:tcPr>
            <w:tcW w:w="954" w:type="dxa"/>
            <w:tcBorders>
              <w:top w:val="nil"/>
              <w:left w:val="nil"/>
              <w:bottom w:val="single" w:sz="4" w:space="0" w:color="auto"/>
              <w:right w:val="single" w:sz="8" w:space="0" w:color="auto"/>
            </w:tcBorders>
            <w:shd w:val="clear" w:color="auto" w:fill="auto"/>
            <w:vAlign w:val="center"/>
            <w:hideMark/>
          </w:tcPr>
          <w:p w14:paraId="3FA510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33CBBCA"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024EF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73F74B4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11112F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3711F5A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4709289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566C91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CED5BD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BFCFE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53C46D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19C2D4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4F8130B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2A37B4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15,0306</w:t>
            </w:r>
          </w:p>
        </w:tc>
        <w:tc>
          <w:tcPr>
            <w:tcW w:w="954" w:type="dxa"/>
            <w:tcBorders>
              <w:top w:val="nil"/>
              <w:left w:val="nil"/>
              <w:bottom w:val="single" w:sz="4" w:space="0" w:color="auto"/>
              <w:right w:val="single" w:sz="8" w:space="0" w:color="auto"/>
            </w:tcBorders>
            <w:shd w:val="clear" w:color="auto" w:fill="auto"/>
            <w:vAlign w:val="center"/>
            <w:hideMark/>
          </w:tcPr>
          <w:p w14:paraId="3621E2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FBC55AE"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8E91C0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1E3FE1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1298C81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0A4142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04B20BE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3D7FED3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A3CE2E8"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72FFA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76A36E1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6C4233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5D8765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2E5255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7,5153</w:t>
            </w:r>
          </w:p>
        </w:tc>
        <w:tc>
          <w:tcPr>
            <w:tcW w:w="954" w:type="dxa"/>
            <w:tcBorders>
              <w:top w:val="nil"/>
              <w:left w:val="nil"/>
              <w:bottom w:val="single" w:sz="4" w:space="0" w:color="auto"/>
              <w:right w:val="single" w:sz="8" w:space="0" w:color="auto"/>
            </w:tcBorders>
            <w:shd w:val="clear" w:color="auto" w:fill="auto"/>
            <w:vAlign w:val="center"/>
            <w:hideMark/>
          </w:tcPr>
          <w:p w14:paraId="27AB1B2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3981CD3"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CD9CC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8</w:t>
            </w:r>
          </w:p>
        </w:tc>
        <w:tc>
          <w:tcPr>
            <w:tcW w:w="1434" w:type="dxa"/>
            <w:tcBorders>
              <w:top w:val="nil"/>
              <w:left w:val="nil"/>
              <w:bottom w:val="single" w:sz="4" w:space="0" w:color="auto"/>
              <w:right w:val="single" w:sz="8" w:space="0" w:color="auto"/>
            </w:tcBorders>
            <w:shd w:val="clear" w:color="auto" w:fill="auto"/>
            <w:vAlign w:val="center"/>
            <w:hideMark/>
          </w:tcPr>
          <w:p w14:paraId="0A7E8C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33D344CE" w14:textId="5A47D0DE"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4B0352C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598A67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0,3731</w:t>
            </w:r>
          </w:p>
        </w:tc>
        <w:tc>
          <w:tcPr>
            <w:tcW w:w="954" w:type="dxa"/>
            <w:tcBorders>
              <w:top w:val="nil"/>
              <w:left w:val="nil"/>
              <w:bottom w:val="single" w:sz="4" w:space="0" w:color="auto"/>
              <w:right w:val="single" w:sz="8" w:space="0" w:color="auto"/>
            </w:tcBorders>
            <w:shd w:val="clear" w:color="auto" w:fill="auto"/>
            <w:vAlign w:val="center"/>
            <w:hideMark/>
          </w:tcPr>
          <w:p w14:paraId="2DA87B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784C8A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D968D4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43B62F8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3F4A7FB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2811C3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C7A7F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5,33</w:t>
            </w:r>
          </w:p>
        </w:tc>
        <w:tc>
          <w:tcPr>
            <w:tcW w:w="954" w:type="dxa"/>
            <w:tcBorders>
              <w:top w:val="nil"/>
              <w:left w:val="nil"/>
              <w:bottom w:val="single" w:sz="4" w:space="0" w:color="auto"/>
              <w:right w:val="single" w:sz="8" w:space="0" w:color="auto"/>
            </w:tcBorders>
            <w:shd w:val="clear" w:color="auto" w:fill="auto"/>
            <w:vAlign w:val="center"/>
            <w:hideMark/>
          </w:tcPr>
          <w:p w14:paraId="126DC0A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12B84D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C1327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65E242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3417DAD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123294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97C1B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5,33</w:t>
            </w:r>
          </w:p>
        </w:tc>
        <w:tc>
          <w:tcPr>
            <w:tcW w:w="954" w:type="dxa"/>
            <w:tcBorders>
              <w:top w:val="nil"/>
              <w:left w:val="nil"/>
              <w:bottom w:val="single" w:sz="4" w:space="0" w:color="auto"/>
              <w:right w:val="single" w:sz="8" w:space="0" w:color="auto"/>
            </w:tcBorders>
            <w:shd w:val="clear" w:color="auto" w:fill="auto"/>
            <w:vAlign w:val="center"/>
            <w:hideMark/>
          </w:tcPr>
          <w:p w14:paraId="692CA7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9E58FA1"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D9489D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678030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519C152" w14:textId="6A0D45AB"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381A381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60E680E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64,3864</w:t>
            </w:r>
          </w:p>
        </w:tc>
        <w:tc>
          <w:tcPr>
            <w:tcW w:w="954" w:type="dxa"/>
            <w:tcBorders>
              <w:top w:val="nil"/>
              <w:left w:val="nil"/>
              <w:bottom w:val="single" w:sz="4" w:space="0" w:color="auto"/>
              <w:right w:val="single" w:sz="8" w:space="0" w:color="auto"/>
            </w:tcBorders>
            <w:shd w:val="clear" w:color="auto" w:fill="auto"/>
            <w:vAlign w:val="center"/>
            <w:hideMark/>
          </w:tcPr>
          <w:p w14:paraId="05EC00C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C7AFD2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6C3F11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26043A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0B4D965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3A8E28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7AAFEC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0,78</w:t>
            </w:r>
          </w:p>
        </w:tc>
        <w:tc>
          <w:tcPr>
            <w:tcW w:w="954" w:type="dxa"/>
            <w:tcBorders>
              <w:top w:val="nil"/>
              <w:left w:val="nil"/>
              <w:bottom w:val="single" w:sz="4" w:space="0" w:color="auto"/>
              <w:right w:val="single" w:sz="8" w:space="0" w:color="auto"/>
            </w:tcBorders>
            <w:shd w:val="clear" w:color="auto" w:fill="auto"/>
            <w:vAlign w:val="center"/>
            <w:hideMark/>
          </w:tcPr>
          <w:p w14:paraId="4A196D1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B578FE6"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54F577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6FDAC8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373D067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3B2DC0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5427E5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0,78</w:t>
            </w:r>
          </w:p>
        </w:tc>
        <w:tc>
          <w:tcPr>
            <w:tcW w:w="954" w:type="dxa"/>
            <w:tcBorders>
              <w:top w:val="nil"/>
              <w:left w:val="nil"/>
              <w:bottom w:val="single" w:sz="4" w:space="0" w:color="auto"/>
              <w:right w:val="single" w:sz="8" w:space="0" w:color="auto"/>
            </w:tcBorders>
            <w:shd w:val="clear" w:color="auto" w:fill="auto"/>
            <w:vAlign w:val="center"/>
            <w:hideMark/>
          </w:tcPr>
          <w:p w14:paraId="42F63B8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6938582C"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319B864C"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І. Богуна, S-589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011CA77F"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367BE4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49ED98FE" w14:textId="3A4707FD"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3B1331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6A6949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642931C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1B6808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4FD3734F"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2754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4D6ACD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155525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7E8018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133D6D7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69D69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318D8D2C"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7DFB6CE5"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1ACC3B21" w14:textId="77777777" w:rsidTr="00197B44">
        <w:trPr>
          <w:trHeight w:val="278"/>
        </w:trPr>
        <w:tc>
          <w:tcPr>
            <w:tcW w:w="7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E6D8DC1"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6BE3E480"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c>
          <w:tcPr>
            <w:tcW w:w="4950" w:type="dxa"/>
            <w:tcBorders>
              <w:top w:val="single" w:sz="8" w:space="0" w:color="auto"/>
              <w:left w:val="nil"/>
              <w:bottom w:val="single" w:sz="4" w:space="0" w:color="auto"/>
              <w:right w:val="single" w:sz="8" w:space="0" w:color="auto"/>
            </w:tcBorders>
            <w:shd w:val="clear" w:color="auto" w:fill="auto"/>
            <w:vAlign w:val="center"/>
            <w:hideMark/>
          </w:tcPr>
          <w:p w14:paraId="20C1F5F7"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c>
          <w:tcPr>
            <w:tcW w:w="938" w:type="dxa"/>
            <w:tcBorders>
              <w:top w:val="single" w:sz="8" w:space="0" w:color="auto"/>
              <w:left w:val="nil"/>
              <w:bottom w:val="single" w:sz="4" w:space="0" w:color="auto"/>
              <w:right w:val="single" w:sz="8" w:space="0" w:color="auto"/>
            </w:tcBorders>
            <w:shd w:val="clear" w:color="auto" w:fill="auto"/>
            <w:vAlign w:val="center"/>
            <w:hideMark/>
          </w:tcPr>
          <w:p w14:paraId="4C05DB1F"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c>
          <w:tcPr>
            <w:tcW w:w="952" w:type="dxa"/>
            <w:tcBorders>
              <w:top w:val="single" w:sz="8" w:space="0" w:color="auto"/>
              <w:left w:val="nil"/>
              <w:bottom w:val="single" w:sz="4" w:space="0" w:color="auto"/>
              <w:right w:val="single" w:sz="8" w:space="0" w:color="auto"/>
            </w:tcBorders>
            <w:shd w:val="clear" w:color="auto" w:fill="auto"/>
            <w:vAlign w:val="center"/>
            <w:hideMark/>
          </w:tcPr>
          <w:p w14:paraId="17B41EAA"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7409108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0CEFACE6"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8050F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651FF4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15E8B12F" w14:textId="6D6E1099"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1AE20B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6CD952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5,57</w:t>
            </w:r>
          </w:p>
        </w:tc>
        <w:tc>
          <w:tcPr>
            <w:tcW w:w="954" w:type="dxa"/>
            <w:tcBorders>
              <w:top w:val="nil"/>
              <w:left w:val="nil"/>
              <w:bottom w:val="single" w:sz="4" w:space="0" w:color="auto"/>
              <w:right w:val="single" w:sz="8" w:space="0" w:color="auto"/>
            </w:tcBorders>
            <w:shd w:val="clear" w:color="auto" w:fill="auto"/>
            <w:vAlign w:val="center"/>
            <w:hideMark/>
          </w:tcPr>
          <w:p w14:paraId="683679E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3B8E2D92"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1C8B17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6B4C3D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КР18-5-1</w:t>
            </w:r>
          </w:p>
        </w:tc>
        <w:tc>
          <w:tcPr>
            <w:tcW w:w="4950" w:type="dxa"/>
            <w:tcBorders>
              <w:top w:val="nil"/>
              <w:left w:val="nil"/>
              <w:bottom w:val="single" w:sz="4" w:space="0" w:color="auto"/>
              <w:right w:val="single" w:sz="8" w:space="0" w:color="auto"/>
            </w:tcBorders>
            <w:shd w:val="clear" w:color="auto" w:fill="auto"/>
            <w:vAlign w:val="center"/>
            <w:hideMark/>
          </w:tcPr>
          <w:p w14:paraId="66E418F5" w14:textId="65118E45"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з додаванням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579E4AF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6EADD4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1,18</w:t>
            </w:r>
          </w:p>
        </w:tc>
        <w:tc>
          <w:tcPr>
            <w:tcW w:w="954" w:type="dxa"/>
            <w:tcBorders>
              <w:top w:val="nil"/>
              <w:left w:val="nil"/>
              <w:bottom w:val="single" w:sz="4" w:space="0" w:color="auto"/>
              <w:right w:val="single" w:sz="8" w:space="0" w:color="auto"/>
            </w:tcBorders>
            <w:shd w:val="clear" w:color="auto" w:fill="auto"/>
            <w:vAlign w:val="center"/>
            <w:hideMark/>
          </w:tcPr>
          <w:p w14:paraId="1DBECB6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F3A3CEE"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8771D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6CA9C0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4740F9D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22BE907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03B9F94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5,89</w:t>
            </w:r>
          </w:p>
        </w:tc>
        <w:tc>
          <w:tcPr>
            <w:tcW w:w="954" w:type="dxa"/>
            <w:tcBorders>
              <w:top w:val="nil"/>
              <w:left w:val="nil"/>
              <w:bottom w:val="single" w:sz="4" w:space="0" w:color="auto"/>
              <w:right w:val="single" w:sz="8" w:space="0" w:color="auto"/>
            </w:tcBorders>
            <w:shd w:val="clear" w:color="auto" w:fill="auto"/>
            <w:vAlign w:val="center"/>
            <w:hideMark/>
          </w:tcPr>
          <w:p w14:paraId="109C17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FFF87D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8405B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2815D77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КР18-23-4(к=5)</w:t>
            </w:r>
          </w:p>
        </w:tc>
        <w:tc>
          <w:tcPr>
            <w:tcW w:w="4950" w:type="dxa"/>
            <w:tcBorders>
              <w:top w:val="nil"/>
              <w:left w:val="nil"/>
              <w:bottom w:val="single" w:sz="4" w:space="0" w:color="auto"/>
              <w:right w:val="single" w:sz="8" w:space="0" w:color="auto"/>
            </w:tcBorders>
            <w:shd w:val="clear" w:color="auto" w:fill="auto"/>
            <w:vAlign w:val="center"/>
            <w:hideMark/>
          </w:tcPr>
          <w:p w14:paraId="68F7F94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0C22D4B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2F4816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-5,89</w:t>
            </w:r>
          </w:p>
        </w:tc>
        <w:tc>
          <w:tcPr>
            <w:tcW w:w="954" w:type="dxa"/>
            <w:tcBorders>
              <w:top w:val="nil"/>
              <w:left w:val="nil"/>
              <w:bottom w:val="single" w:sz="4" w:space="0" w:color="auto"/>
              <w:right w:val="single" w:sz="8" w:space="0" w:color="auto"/>
            </w:tcBorders>
            <w:shd w:val="clear" w:color="auto" w:fill="auto"/>
            <w:vAlign w:val="center"/>
            <w:hideMark/>
          </w:tcPr>
          <w:p w14:paraId="7B859DB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5185615"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90BE6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78A225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F79465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6A8BDE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12E99A4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26D0D8C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C473E10"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1AB21A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1D3786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625F2A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28DB0A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7637201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58,1343</w:t>
            </w:r>
          </w:p>
        </w:tc>
        <w:tc>
          <w:tcPr>
            <w:tcW w:w="954" w:type="dxa"/>
            <w:tcBorders>
              <w:top w:val="nil"/>
              <w:left w:val="nil"/>
              <w:bottom w:val="single" w:sz="4" w:space="0" w:color="auto"/>
              <w:right w:val="single" w:sz="8" w:space="0" w:color="auto"/>
            </w:tcBorders>
            <w:shd w:val="clear" w:color="auto" w:fill="auto"/>
            <w:vAlign w:val="center"/>
            <w:hideMark/>
          </w:tcPr>
          <w:p w14:paraId="3BD603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F6EE7C9"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424ABC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DDFB5F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4A5453C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201F59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6DC408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148BBA1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15D733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CBEE5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726EDE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24CBC9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74EC62B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2B931F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16,6098</w:t>
            </w:r>
          </w:p>
        </w:tc>
        <w:tc>
          <w:tcPr>
            <w:tcW w:w="954" w:type="dxa"/>
            <w:tcBorders>
              <w:top w:val="nil"/>
              <w:left w:val="nil"/>
              <w:bottom w:val="single" w:sz="4" w:space="0" w:color="auto"/>
              <w:right w:val="single" w:sz="8" w:space="0" w:color="auto"/>
            </w:tcBorders>
            <w:shd w:val="clear" w:color="auto" w:fill="auto"/>
            <w:vAlign w:val="center"/>
            <w:hideMark/>
          </w:tcPr>
          <w:p w14:paraId="461C28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63C9EA2"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91AB2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035C30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986D13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0414C1E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2B5FD17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15F2FF6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008F7D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E9E77A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20603FF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782D6E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617B0C2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488ECCE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8,3049</w:t>
            </w:r>
          </w:p>
        </w:tc>
        <w:tc>
          <w:tcPr>
            <w:tcW w:w="954" w:type="dxa"/>
            <w:tcBorders>
              <w:top w:val="nil"/>
              <w:left w:val="nil"/>
              <w:bottom w:val="single" w:sz="4" w:space="0" w:color="auto"/>
              <w:right w:val="single" w:sz="8" w:space="0" w:color="auto"/>
            </w:tcBorders>
            <w:shd w:val="clear" w:color="auto" w:fill="auto"/>
            <w:vAlign w:val="center"/>
            <w:hideMark/>
          </w:tcPr>
          <w:p w14:paraId="29586A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DF0914B"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31956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6E10248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7C565277" w14:textId="2ADB3018"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16A6902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0EF4D17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0,4123</w:t>
            </w:r>
          </w:p>
        </w:tc>
        <w:tc>
          <w:tcPr>
            <w:tcW w:w="954" w:type="dxa"/>
            <w:tcBorders>
              <w:top w:val="nil"/>
              <w:left w:val="nil"/>
              <w:bottom w:val="single" w:sz="4" w:space="0" w:color="auto"/>
              <w:right w:val="single" w:sz="8" w:space="0" w:color="auto"/>
            </w:tcBorders>
            <w:shd w:val="clear" w:color="auto" w:fill="auto"/>
            <w:vAlign w:val="center"/>
            <w:hideMark/>
          </w:tcPr>
          <w:p w14:paraId="61142C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0CAC2F5"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102D2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1448993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402AED8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49E8563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7140A94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5,89</w:t>
            </w:r>
          </w:p>
        </w:tc>
        <w:tc>
          <w:tcPr>
            <w:tcW w:w="954" w:type="dxa"/>
            <w:tcBorders>
              <w:top w:val="nil"/>
              <w:left w:val="nil"/>
              <w:bottom w:val="single" w:sz="4" w:space="0" w:color="auto"/>
              <w:right w:val="single" w:sz="8" w:space="0" w:color="auto"/>
            </w:tcBorders>
            <w:shd w:val="clear" w:color="auto" w:fill="auto"/>
            <w:vAlign w:val="center"/>
            <w:hideMark/>
          </w:tcPr>
          <w:p w14:paraId="58AB5AE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77AB5D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DA5FA9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238B0E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28ACC63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073C35D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2BE981F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5,89</w:t>
            </w:r>
          </w:p>
        </w:tc>
        <w:tc>
          <w:tcPr>
            <w:tcW w:w="954" w:type="dxa"/>
            <w:tcBorders>
              <w:top w:val="nil"/>
              <w:left w:val="nil"/>
              <w:bottom w:val="single" w:sz="4" w:space="0" w:color="auto"/>
              <w:right w:val="single" w:sz="8" w:space="0" w:color="auto"/>
            </w:tcBorders>
            <w:shd w:val="clear" w:color="auto" w:fill="auto"/>
            <w:vAlign w:val="center"/>
            <w:hideMark/>
          </w:tcPr>
          <w:p w14:paraId="382BE8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F13DAEC"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99E24D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12F70C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A998CFB" w14:textId="2911DF50"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5FC253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3CFABE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71,1512</w:t>
            </w:r>
          </w:p>
        </w:tc>
        <w:tc>
          <w:tcPr>
            <w:tcW w:w="954" w:type="dxa"/>
            <w:tcBorders>
              <w:top w:val="nil"/>
              <w:left w:val="nil"/>
              <w:bottom w:val="single" w:sz="4" w:space="0" w:color="auto"/>
              <w:right w:val="single" w:sz="8" w:space="0" w:color="auto"/>
            </w:tcBorders>
            <w:shd w:val="clear" w:color="auto" w:fill="auto"/>
            <w:vAlign w:val="center"/>
            <w:hideMark/>
          </w:tcPr>
          <w:p w14:paraId="7A73947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3503367"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7C2580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75B85C5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3CBB2DE1"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73DBD4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5364A8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0,86</w:t>
            </w:r>
          </w:p>
        </w:tc>
        <w:tc>
          <w:tcPr>
            <w:tcW w:w="954" w:type="dxa"/>
            <w:tcBorders>
              <w:top w:val="nil"/>
              <w:left w:val="nil"/>
              <w:bottom w:val="single" w:sz="4" w:space="0" w:color="auto"/>
              <w:right w:val="single" w:sz="8" w:space="0" w:color="auto"/>
            </w:tcBorders>
            <w:shd w:val="clear" w:color="auto" w:fill="auto"/>
            <w:vAlign w:val="center"/>
            <w:hideMark/>
          </w:tcPr>
          <w:p w14:paraId="5796E80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5EE7B4A"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6D0CE9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5393087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4AB9B11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50CBF86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C06607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0,86</w:t>
            </w:r>
          </w:p>
        </w:tc>
        <w:tc>
          <w:tcPr>
            <w:tcW w:w="954" w:type="dxa"/>
            <w:tcBorders>
              <w:top w:val="nil"/>
              <w:left w:val="nil"/>
              <w:bottom w:val="single" w:sz="4" w:space="0" w:color="auto"/>
              <w:right w:val="single" w:sz="8" w:space="0" w:color="auto"/>
            </w:tcBorders>
            <w:shd w:val="clear" w:color="auto" w:fill="auto"/>
            <w:vAlign w:val="center"/>
            <w:hideMark/>
          </w:tcPr>
          <w:p w14:paraId="5BAF7A2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58FCC483"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740BAE87"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lastRenderedPageBreak/>
        <w:t>Технічний нагляд за виконанням будівельних робіт на об’єкті: Поточний ремонт дороги по вул. Нова (від перехрестя з вул. Троїцька), S-1270 м2</w:t>
      </w:r>
    </w:p>
    <w:tbl>
      <w:tblPr>
        <w:tblW w:w="9940" w:type="dxa"/>
        <w:tblLook w:val="04A0" w:firstRow="1" w:lastRow="0" w:firstColumn="1" w:lastColumn="0" w:noHBand="0" w:noVBand="1"/>
      </w:tblPr>
      <w:tblGrid>
        <w:gridCol w:w="680"/>
        <w:gridCol w:w="1647"/>
        <w:gridCol w:w="4496"/>
        <w:gridCol w:w="916"/>
        <w:gridCol w:w="1097"/>
        <w:gridCol w:w="1104"/>
      </w:tblGrid>
      <w:tr w:rsidR="00197B44" w:rsidRPr="00197B44" w14:paraId="650615BC" w14:textId="77777777" w:rsidTr="00197B4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7F3362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714A89B3" w14:textId="73009778"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5391962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133964C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2" w:type="dxa"/>
            <w:tcBorders>
              <w:top w:val="single" w:sz="8" w:space="0" w:color="auto"/>
              <w:left w:val="nil"/>
              <w:bottom w:val="nil"/>
              <w:right w:val="single" w:sz="8" w:space="0" w:color="auto"/>
            </w:tcBorders>
            <w:shd w:val="clear" w:color="auto" w:fill="auto"/>
            <w:vAlign w:val="center"/>
            <w:hideMark/>
          </w:tcPr>
          <w:p w14:paraId="1BDCED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0581F0F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224BF927" w14:textId="77777777" w:rsidTr="00197B4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7CBD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0D83149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78B9B58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0776D41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74B439F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4120CC5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000A8892"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57A214F3"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08B844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F25F7C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5EA00D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3D3D430A" w14:textId="70BD3795"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7241B5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5DEADA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954" w:type="dxa"/>
            <w:tcBorders>
              <w:top w:val="nil"/>
              <w:left w:val="nil"/>
              <w:bottom w:val="single" w:sz="4" w:space="0" w:color="auto"/>
              <w:right w:val="single" w:sz="8" w:space="0" w:color="auto"/>
            </w:tcBorders>
            <w:shd w:val="clear" w:color="auto" w:fill="auto"/>
            <w:vAlign w:val="center"/>
            <w:hideMark/>
          </w:tcPr>
          <w:p w14:paraId="15C6392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48C7084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35F76D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705EA2C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КР18-5-1</w:t>
            </w:r>
          </w:p>
        </w:tc>
        <w:tc>
          <w:tcPr>
            <w:tcW w:w="4950" w:type="dxa"/>
            <w:tcBorders>
              <w:top w:val="nil"/>
              <w:left w:val="nil"/>
              <w:bottom w:val="single" w:sz="4" w:space="0" w:color="auto"/>
              <w:right w:val="single" w:sz="8" w:space="0" w:color="auto"/>
            </w:tcBorders>
            <w:shd w:val="clear" w:color="auto" w:fill="auto"/>
            <w:vAlign w:val="center"/>
            <w:hideMark/>
          </w:tcPr>
          <w:p w14:paraId="79972DCA" w14:textId="7014755A"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з додаванням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37C490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0AE84A8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4,72</w:t>
            </w:r>
          </w:p>
        </w:tc>
        <w:tc>
          <w:tcPr>
            <w:tcW w:w="954" w:type="dxa"/>
            <w:tcBorders>
              <w:top w:val="nil"/>
              <w:left w:val="nil"/>
              <w:bottom w:val="single" w:sz="4" w:space="0" w:color="auto"/>
              <w:right w:val="single" w:sz="8" w:space="0" w:color="auto"/>
            </w:tcBorders>
            <w:shd w:val="clear" w:color="auto" w:fill="auto"/>
            <w:vAlign w:val="center"/>
            <w:hideMark/>
          </w:tcPr>
          <w:p w14:paraId="0C80EB1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C0727AF"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69647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1E54A2D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2FF78AC4"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46933C5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197DFBB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112D90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1CA86D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98A226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23562A8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РН18-23-4(к=5)</w:t>
            </w:r>
          </w:p>
        </w:tc>
        <w:tc>
          <w:tcPr>
            <w:tcW w:w="4950" w:type="dxa"/>
            <w:tcBorders>
              <w:top w:val="nil"/>
              <w:left w:val="nil"/>
              <w:bottom w:val="single" w:sz="4" w:space="0" w:color="auto"/>
              <w:right w:val="single" w:sz="8" w:space="0" w:color="auto"/>
            </w:tcBorders>
            <w:shd w:val="clear" w:color="auto" w:fill="auto"/>
            <w:vAlign w:val="center"/>
            <w:hideMark/>
          </w:tcPr>
          <w:p w14:paraId="3BAB1CF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2E8417D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1C9345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58D3D62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3A2E2E0"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1A360D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3C7BCB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09F04A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5F817A0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0532CA0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87CB7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5A0641E"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AE66AD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449D8E2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6B64268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7C27864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13580F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125,349</w:t>
            </w:r>
          </w:p>
        </w:tc>
        <w:tc>
          <w:tcPr>
            <w:tcW w:w="954" w:type="dxa"/>
            <w:tcBorders>
              <w:top w:val="nil"/>
              <w:left w:val="nil"/>
              <w:bottom w:val="single" w:sz="4" w:space="0" w:color="auto"/>
              <w:right w:val="single" w:sz="8" w:space="0" w:color="auto"/>
            </w:tcBorders>
            <w:shd w:val="clear" w:color="auto" w:fill="auto"/>
            <w:vAlign w:val="center"/>
            <w:hideMark/>
          </w:tcPr>
          <w:p w14:paraId="345FADE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384C360"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52DB8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61A4B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79CAB88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7117042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1B06A9E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69B1C2A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74D462B"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74823B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259049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B5FA72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0F9CA19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06EF111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35,814</w:t>
            </w:r>
          </w:p>
        </w:tc>
        <w:tc>
          <w:tcPr>
            <w:tcW w:w="954" w:type="dxa"/>
            <w:tcBorders>
              <w:top w:val="nil"/>
              <w:left w:val="nil"/>
              <w:bottom w:val="single" w:sz="4" w:space="0" w:color="auto"/>
              <w:right w:val="single" w:sz="8" w:space="0" w:color="auto"/>
            </w:tcBorders>
            <w:shd w:val="clear" w:color="auto" w:fill="auto"/>
            <w:vAlign w:val="center"/>
            <w:hideMark/>
          </w:tcPr>
          <w:p w14:paraId="1C6E876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3CB3704"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A89D1F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2448AB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12DE8AC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7E7E7D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55964BB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1E2C5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7D5466D"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60A83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6C6C36E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0E8449C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040F91A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6453107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17,907</w:t>
            </w:r>
          </w:p>
        </w:tc>
        <w:tc>
          <w:tcPr>
            <w:tcW w:w="954" w:type="dxa"/>
            <w:tcBorders>
              <w:top w:val="nil"/>
              <w:left w:val="nil"/>
              <w:bottom w:val="single" w:sz="4" w:space="0" w:color="auto"/>
              <w:right w:val="single" w:sz="8" w:space="0" w:color="auto"/>
            </w:tcBorders>
            <w:shd w:val="clear" w:color="auto" w:fill="auto"/>
            <w:vAlign w:val="center"/>
            <w:hideMark/>
          </w:tcPr>
          <w:p w14:paraId="61AAFDB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F6FCA99" w14:textId="77777777" w:rsidTr="00197B4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BFBAC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111E090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484E1B61" w14:textId="48734932"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777D220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168FD69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0,889</w:t>
            </w:r>
          </w:p>
        </w:tc>
        <w:tc>
          <w:tcPr>
            <w:tcW w:w="954" w:type="dxa"/>
            <w:tcBorders>
              <w:top w:val="nil"/>
              <w:left w:val="nil"/>
              <w:bottom w:val="single" w:sz="4" w:space="0" w:color="auto"/>
              <w:right w:val="single" w:sz="8" w:space="0" w:color="auto"/>
            </w:tcBorders>
            <w:shd w:val="clear" w:color="auto" w:fill="auto"/>
            <w:vAlign w:val="center"/>
            <w:hideMark/>
          </w:tcPr>
          <w:p w14:paraId="27291DF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0DFACA2"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EBC341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0526139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20CB6B0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36D551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0A05A7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12BB921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A5F10AC"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5FEE928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5E77158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50" w:type="dxa"/>
            <w:tcBorders>
              <w:top w:val="nil"/>
              <w:left w:val="nil"/>
              <w:bottom w:val="single" w:sz="4" w:space="0" w:color="auto"/>
              <w:right w:val="single" w:sz="8" w:space="0" w:color="auto"/>
            </w:tcBorders>
            <w:shd w:val="clear" w:color="auto" w:fill="auto"/>
            <w:vAlign w:val="center"/>
            <w:hideMark/>
          </w:tcPr>
          <w:p w14:paraId="1982FFB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5198F7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745B080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634F759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EF109B2" w14:textId="77777777" w:rsidTr="00197B4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C0F892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6B0C672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5DEAE97" w14:textId="6B54F345"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5ADCCC4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63953EB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153,416</w:t>
            </w:r>
          </w:p>
        </w:tc>
        <w:tc>
          <w:tcPr>
            <w:tcW w:w="954" w:type="dxa"/>
            <w:tcBorders>
              <w:top w:val="nil"/>
              <w:left w:val="nil"/>
              <w:bottom w:val="single" w:sz="4" w:space="0" w:color="auto"/>
              <w:right w:val="single" w:sz="8" w:space="0" w:color="auto"/>
            </w:tcBorders>
            <w:shd w:val="clear" w:color="auto" w:fill="auto"/>
            <w:vAlign w:val="center"/>
            <w:hideMark/>
          </w:tcPr>
          <w:p w14:paraId="6F94EA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FF36633"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00DC5C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6B6A6F5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6D3F227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2A1A2D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95B49E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3,02</w:t>
            </w:r>
          </w:p>
        </w:tc>
        <w:tc>
          <w:tcPr>
            <w:tcW w:w="954" w:type="dxa"/>
            <w:tcBorders>
              <w:top w:val="nil"/>
              <w:left w:val="nil"/>
              <w:bottom w:val="single" w:sz="4" w:space="0" w:color="auto"/>
              <w:right w:val="single" w:sz="8" w:space="0" w:color="auto"/>
            </w:tcBorders>
            <w:shd w:val="clear" w:color="auto" w:fill="auto"/>
            <w:vAlign w:val="center"/>
            <w:hideMark/>
          </w:tcPr>
          <w:p w14:paraId="4E2F84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4C142B4" w14:textId="77777777" w:rsidTr="00197B4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7A47F6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4CB87A3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5C34999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68F5365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22332E9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3,02</w:t>
            </w:r>
          </w:p>
        </w:tc>
        <w:tc>
          <w:tcPr>
            <w:tcW w:w="954" w:type="dxa"/>
            <w:tcBorders>
              <w:top w:val="nil"/>
              <w:left w:val="nil"/>
              <w:bottom w:val="single" w:sz="4" w:space="0" w:color="auto"/>
              <w:right w:val="single" w:sz="8" w:space="0" w:color="auto"/>
            </w:tcBorders>
            <w:shd w:val="clear" w:color="auto" w:fill="auto"/>
            <w:vAlign w:val="center"/>
            <w:hideMark/>
          </w:tcPr>
          <w:p w14:paraId="208FB93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4528D76B"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4ADD1084"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Сташкова, S-357 м2</w:t>
      </w:r>
    </w:p>
    <w:tbl>
      <w:tblPr>
        <w:tblW w:w="9940" w:type="dxa"/>
        <w:tblLook w:val="04A0" w:firstRow="1" w:lastRow="0" w:firstColumn="1" w:lastColumn="0" w:noHBand="0" w:noVBand="1"/>
      </w:tblPr>
      <w:tblGrid>
        <w:gridCol w:w="679"/>
        <w:gridCol w:w="1647"/>
        <w:gridCol w:w="4497"/>
        <w:gridCol w:w="916"/>
        <w:gridCol w:w="1097"/>
        <w:gridCol w:w="1104"/>
      </w:tblGrid>
      <w:tr w:rsidR="00197B44" w:rsidRPr="00197B44" w14:paraId="49BAB309" w14:textId="77777777" w:rsidTr="00197B44">
        <w:trPr>
          <w:trHeight w:val="495"/>
        </w:trPr>
        <w:tc>
          <w:tcPr>
            <w:tcW w:w="711" w:type="dxa"/>
            <w:tcBorders>
              <w:top w:val="single" w:sz="8" w:space="0" w:color="auto"/>
              <w:left w:val="single" w:sz="8" w:space="0" w:color="auto"/>
              <w:bottom w:val="nil"/>
              <w:right w:val="single" w:sz="8" w:space="0" w:color="auto"/>
            </w:tcBorders>
            <w:shd w:val="clear" w:color="auto" w:fill="auto"/>
            <w:vAlign w:val="center"/>
            <w:hideMark/>
          </w:tcPr>
          <w:p w14:paraId="1DCF805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3C7AF154" w14:textId="2E9C2808"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9" w:type="dxa"/>
            <w:tcBorders>
              <w:top w:val="single" w:sz="8" w:space="0" w:color="auto"/>
              <w:left w:val="nil"/>
              <w:bottom w:val="nil"/>
              <w:right w:val="single" w:sz="8" w:space="0" w:color="auto"/>
            </w:tcBorders>
            <w:shd w:val="clear" w:color="auto" w:fill="auto"/>
            <w:vAlign w:val="center"/>
            <w:hideMark/>
          </w:tcPr>
          <w:p w14:paraId="5389030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4A46D3E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4" w:type="dxa"/>
            <w:tcBorders>
              <w:top w:val="single" w:sz="8" w:space="0" w:color="auto"/>
              <w:left w:val="nil"/>
              <w:bottom w:val="nil"/>
              <w:right w:val="single" w:sz="8" w:space="0" w:color="auto"/>
            </w:tcBorders>
            <w:shd w:val="clear" w:color="auto" w:fill="auto"/>
            <w:vAlign w:val="center"/>
            <w:hideMark/>
          </w:tcPr>
          <w:p w14:paraId="1A3C180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0E7215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2A4CA69E" w14:textId="77777777" w:rsidTr="00197B44">
        <w:trPr>
          <w:trHeight w:val="300"/>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73332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507DC1D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9" w:type="dxa"/>
            <w:tcBorders>
              <w:top w:val="single" w:sz="8" w:space="0" w:color="auto"/>
              <w:left w:val="nil"/>
              <w:bottom w:val="single" w:sz="8" w:space="0" w:color="auto"/>
              <w:right w:val="single" w:sz="8" w:space="0" w:color="auto"/>
            </w:tcBorders>
            <w:shd w:val="clear" w:color="auto" w:fill="auto"/>
            <w:vAlign w:val="center"/>
            <w:hideMark/>
          </w:tcPr>
          <w:p w14:paraId="0383610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622E1B4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1DD9C6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469702A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078674D7"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59A0C3DA"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4DADEA9F"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C3D0C2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5D075EC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49" w:type="dxa"/>
            <w:tcBorders>
              <w:top w:val="nil"/>
              <w:left w:val="nil"/>
              <w:bottom w:val="single" w:sz="4" w:space="0" w:color="auto"/>
              <w:right w:val="single" w:sz="8" w:space="0" w:color="auto"/>
            </w:tcBorders>
            <w:shd w:val="clear" w:color="auto" w:fill="auto"/>
            <w:vAlign w:val="center"/>
            <w:hideMark/>
          </w:tcPr>
          <w:p w14:paraId="7ECAC2E3" w14:textId="3CBF711F"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43A3882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4" w:type="dxa"/>
            <w:tcBorders>
              <w:top w:val="nil"/>
              <w:left w:val="nil"/>
              <w:bottom w:val="single" w:sz="4" w:space="0" w:color="auto"/>
              <w:right w:val="single" w:sz="8" w:space="0" w:color="auto"/>
            </w:tcBorders>
            <w:shd w:val="clear" w:color="auto" w:fill="auto"/>
            <w:vAlign w:val="center"/>
            <w:hideMark/>
          </w:tcPr>
          <w:p w14:paraId="73AC47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3,57</w:t>
            </w:r>
          </w:p>
        </w:tc>
        <w:tc>
          <w:tcPr>
            <w:tcW w:w="954" w:type="dxa"/>
            <w:tcBorders>
              <w:top w:val="nil"/>
              <w:left w:val="nil"/>
              <w:bottom w:val="single" w:sz="4" w:space="0" w:color="auto"/>
              <w:right w:val="single" w:sz="8" w:space="0" w:color="auto"/>
            </w:tcBorders>
            <w:shd w:val="clear" w:color="auto" w:fill="auto"/>
            <w:vAlign w:val="center"/>
            <w:hideMark/>
          </w:tcPr>
          <w:p w14:paraId="334087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0EC6AA8E"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240EBD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648180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49" w:type="dxa"/>
            <w:tcBorders>
              <w:top w:val="nil"/>
              <w:left w:val="nil"/>
              <w:bottom w:val="single" w:sz="4" w:space="0" w:color="auto"/>
              <w:right w:val="single" w:sz="8" w:space="0" w:color="auto"/>
            </w:tcBorders>
            <w:shd w:val="clear" w:color="auto" w:fill="auto"/>
            <w:vAlign w:val="center"/>
            <w:hideMark/>
          </w:tcPr>
          <w:p w14:paraId="573CD0C7"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53224E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4" w:type="dxa"/>
            <w:tcBorders>
              <w:top w:val="nil"/>
              <w:left w:val="nil"/>
              <w:bottom w:val="single" w:sz="4" w:space="0" w:color="auto"/>
              <w:right w:val="single" w:sz="8" w:space="0" w:color="auto"/>
            </w:tcBorders>
            <w:shd w:val="clear" w:color="auto" w:fill="auto"/>
            <w:vAlign w:val="center"/>
            <w:hideMark/>
          </w:tcPr>
          <w:p w14:paraId="663295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3,57</w:t>
            </w:r>
          </w:p>
        </w:tc>
        <w:tc>
          <w:tcPr>
            <w:tcW w:w="954" w:type="dxa"/>
            <w:tcBorders>
              <w:top w:val="nil"/>
              <w:left w:val="nil"/>
              <w:bottom w:val="single" w:sz="4" w:space="0" w:color="auto"/>
              <w:right w:val="single" w:sz="8" w:space="0" w:color="auto"/>
            </w:tcBorders>
            <w:shd w:val="clear" w:color="auto" w:fill="auto"/>
            <w:vAlign w:val="center"/>
            <w:hideMark/>
          </w:tcPr>
          <w:p w14:paraId="3DAF727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DF502E9"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7689B7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1C63694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КР18-23-4(к=7)</w:t>
            </w:r>
          </w:p>
        </w:tc>
        <w:tc>
          <w:tcPr>
            <w:tcW w:w="4949" w:type="dxa"/>
            <w:tcBorders>
              <w:top w:val="nil"/>
              <w:left w:val="nil"/>
              <w:bottom w:val="single" w:sz="4" w:space="0" w:color="auto"/>
              <w:right w:val="single" w:sz="8" w:space="0" w:color="auto"/>
            </w:tcBorders>
            <w:shd w:val="clear" w:color="auto" w:fill="auto"/>
            <w:vAlign w:val="center"/>
            <w:hideMark/>
          </w:tcPr>
          <w:p w14:paraId="2CCAAE0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7682DE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4" w:type="dxa"/>
            <w:tcBorders>
              <w:top w:val="nil"/>
              <w:left w:val="nil"/>
              <w:bottom w:val="single" w:sz="4" w:space="0" w:color="auto"/>
              <w:right w:val="single" w:sz="8" w:space="0" w:color="auto"/>
            </w:tcBorders>
            <w:shd w:val="clear" w:color="auto" w:fill="auto"/>
            <w:vAlign w:val="center"/>
            <w:hideMark/>
          </w:tcPr>
          <w:p w14:paraId="15ACB77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-3,57</w:t>
            </w:r>
          </w:p>
        </w:tc>
        <w:tc>
          <w:tcPr>
            <w:tcW w:w="954" w:type="dxa"/>
            <w:tcBorders>
              <w:top w:val="nil"/>
              <w:left w:val="nil"/>
              <w:bottom w:val="single" w:sz="4" w:space="0" w:color="auto"/>
              <w:right w:val="single" w:sz="8" w:space="0" w:color="auto"/>
            </w:tcBorders>
            <w:shd w:val="clear" w:color="auto" w:fill="auto"/>
            <w:vAlign w:val="center"/>
            <w:hideMark/>
          </w:tcPr>
          <w:p w14:paraId="1E0697A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DA1ABB1"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3B7DA0A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D88F1D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69B1E63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68DADA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4" w:type="dxa"/>
            <w:tcBorders>
              <w:top w:val="nil"/>
              <w:left w:val="nil"/>
              <w:bottom w:val="single" w:sz="4" w:space="0" w:color="auto"/>
              <w:right w:val="single" w:sz="8" w:space="0" w:color="auto"/>
            </w:tcBorders>
            <w:shd w:val="clear" w:color="auto" w:fill="auto"/>
            <w:vAlign w:val="center"/>
            <w:hideMark/>
          </w:tcPr>
          <w:p w14:paraId="2EF8666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A7D228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655EA62B"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3E4496A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6854F13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1DB6B5A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0564A0D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4" w:type="dxa"/>
            <w:tcBorders>
              <w:top w:val="nil"/>
              <w:left w:val="nil"/>
              <w:bottom w:val="single" w:sz="4" w:space="0" w:color="auto"/>
              <w:right w:val="single" w:sz="8" w:space="0" w:color="auto"/>
            </w:tcBorders>
            <w:shd w:val="clear" w:color="auto" w:fill="auto"/>
            <w:vAlign w:val="center"/>
            <w:hideMark/>
          </w:tcPr>
          <w:p w14:paraId="007C112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28,93842</w:t>
            </w:r>
          </w:p>
        </w:tc>
        <w:tc>
          <w:tcPr>
            <w:tcW w:w="954" w:type="dxa"/>
            <w:tcBorders>
              <w:top w:val="nil"/>
              <w:left w:val="nil"/>
              <w:bottom w:val="single" w:sz="4" w:space="0" w:color="auto"/>
              <w:right w:val="single" w:sz="8" w:space="0" w:color="auto"/>
            </w:tcBorders>
            <w:shd w:val="clear" w:color="auto" w:fill="auto"/>
            <w:vAlign w:val="center"/>
            <w:hideMark/>
          </w:tcPr>
          <w:p w14:paraId="32AB01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1F5DBFD"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7B199CD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20A3DFB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49C96AA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4F0CA0D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328255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D0B9F9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354575C"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60054FF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5</w:t>
            </w:r>
          </w:p>
        </w:tc>
        <w:tc>
          <w:tcPr>
            <w:tcW w:w="1434" w:type="dxa"/>
            <w:tcBorders>
              <w:top w:val="nil"/>
              <w:left w:val="nil"/>
              <w:bottom w:val="single" w:sz="4" w:space="0" w:color="auto"/>
              <w:right w:val="single" w:sz="8" w:space="0" w:color="auto"/>
            </w:tcBorders>
            <w:shd w:val="clear" w:color="auto" w:fill="auto"/>
            <w:vAlign w:val="center"/>
            <w:hideMark/>
          </w:tcPr>
          <w:p w14:paraId="46DA063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352CF7A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192641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4" w:type="dxa"/>
            <w:tcBorders>
              <w:top w:val="nil"/>
              <w:left w:val="nil"/>
              <w:bottom w:val="single" w:sz="4" w:space="0" w:color="auto"/>
              <w:right w:val="single" w:sz="8" w:space="0" w:color="auto"/>
            </w:tcBorders>
            <w:shd w:val="clear" w:color="auto" w:fill="auto"/>
            <w:vAlign w:val="center"/>
            <w:hideMark/>
          </w:tcPr>
          <w:p w14:paraId="6BB8FC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8,26812</w:t>
            </w:r>
          </w:p>
        </w:tc>
        <w:tc>
          <w:tcPr>
            <w:tcW w:w="954" w:type="dxa"/>
            <w:tcBorders>
              <w:top w:val="nil"/>
              <w:left w:val="nil"/>
              <w:bottom w:val="single" w:sz="4" w:space="0" w:color="auto"/>
              <w:right w:val="single" w:sz="8" w:space="0" w:color="auto"/>
            </w:tcBorders>
            <w:shd w:val="clear" w:color="auto" w:fill="auto"/>
            <w:vAlign w:val="center"/>
            <w:hideMark/>
          </w:tcPr>
          <w:p w14:paraId="32C6E53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D7A699B"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25A818E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3CCF02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6CA17F09"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0A9375B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56184B5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7D0F429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D480426"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6C3235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5D3D3EA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119A9F1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73D6BF5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4" w:type="dxa"/>
            <w:tcBorders>
              <w:top w:val="nil"/>
              <w:left w:val="nil"/>
              <w:bottom w:val="single" w:sz="4" w:space="0" w:color="auto"/>
              <w:right w:val="single" w:sz="8" w:space="0" w:color="auto"/>
            </w:tcBorders>
            <w:shd w:val="clear" w:color="auto" w:fill="auto"/>
            <w:vAlign w:val="center"/>
            <w:hideMark/>
          </w:tcPr>
          <w:p w14:paraId="1077B2C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4,13406</w:t>
            </w:r>
          </w:p>
        </w:tc>
        <w:tc>
          <w:tcPr>
            <w:tcW w:w="954" w:type="dxa"/>
            <w:tcBorders>
              <w:top w:val="nil"/>
              <w:left w:val="nil"/>
              <w:bottom w:val="single" w:sz="4" w:space="0" w:color="auto"/>
              <w:right w:val="single" w:sz="8" w:space="0" w:color="auto"/>
            </w:tcBorders>
            <w:shd w:val="clear" w:color="auto" w:fill="auto"/>
            <w:vAlign w:val="center"/>
            <w:hideMark/>
          </w:tcPr>
          <w:p w14:paraId="5B12DA2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323F461"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ED41AE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3A197F9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9" w:type="dxa"/>
            <w:tcBorders>
              <w:top w:val="nil"/>
              <w:left w:val="nil"/>
              <w:bottom w:val="single" w:sz="4" w:space="0" w:color="auto"/>
              <w:right w:val="single" w:sz="8" w:space="0" w:color="auto"/>
            </w:tcBorders>
            <w:shd w:val="clear" w:color="auto" w:fill="auto"/>
            <w:vAlign w:val="center"/>
            <w:hideMark/>
          </w:tcPr>
          <w:p w14:paraId="7F41867E" w14:textId="62BA5F54"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0FD1958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4" w:type="dxa"/>
            <w:tcBorders>
              <w:top w:val="nil"/>
              <w:left w:val="nil"/>
              <w:bottom w:val="single" w:sz="4" w:space="0" w:color="auto"/>
              <w:right w:val="single" w:sz="8" w:space="0" w:color="auto"/>
            </w:tcBorders>
            <w:shd w:val="clear" w:color="auto" w:fill="auto"/>
            <w:vAlign w:val="center"/>
            <w:hideMark/>
          </w:tcPr>
          <w:p w14:paraId="7661F1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0,2499</w:t>
            </w:r>
          </w:p>
        </w:tc>
        <w:tc>
          <w:tcPr>
            <w:tcW w:w="954" w:type="dxa"/>
            <w:tcBorders>
              <w:top w:val="nil"/>
              <w:left w:val="nil"/>
              <w:bottom w:val="single" w:sz="4" w:space="0" w:color="auto"/>
              <w:right w:val="single" w:sz="8" w:space="0" w:color="auto"/>
            </w:tcBorders>
            <w:shd w:val="clear" w:color="auto" w:fill="auto"/>
            <w:vAlign w:val="center"/>
            <w:hideMark/>
          </w:tcPr>
          <w:p w14:paraId="268DA5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0652D4E"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3563014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323605E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9" w:type="dxa"/>
            <w:tcBorders>
              <w:top w:val="nil"/>
              <w:left w:val="nil"/>
              <w:bottom w:val="single" w:sz="4" w:space="0" w:color="auto"/>
              <w:right w:val="single" w:sz="8" w:space="0" w:color="auto"/>
            </w:tcBorders>
            <w:shd w:val="clear" w:color="auto" w:fill="auto"/>
            <w:vAlign w:val="center"/>
            <w:hideMark/>
          </w:tcPr>
          <w:p w14:paraId="5D8D05FF"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062BDF6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5C255A9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3,57</w:t>
            </w:r>
          </w:p>
        </w:tc>
        <w:tc>
          <w:tcPr>
            <w:tcW w:w="954" w:type="dxa"/>
            <w:tcBorders>
              <w:top w:val="nil"/>
              <w:left w:val="nil"/>
              <w:bottom w:val="single" w:sz="4" w:space="0" w:color="auto"/>
              <w:right w:val="single" w:sz="8" w:space="0" w:color="auto"/>
            </w:tcBorders>
            <w:shd w:val="clear" w:color="auto" w:fill="auto"/>
            <w:vAlign w:val="center"/>
            <w:hideMark/>
          </w:tcPr>
          <w:p w14:paraId="201212B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782F1FB"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7487EA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1D4DF9A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9" w:type="dxa"/>
            <w:tcBorders>
              <w:top w:val="nil"/>
              <w:left w:val="nil"/>
              <w:bottom w:val="single" w:sz="4" w:space="0" w:color="auto"/>
              <w:right w:val="single" w:sz="8" w:space="0" w:color="auto"/>
            </w:tcBorders>
            <w:shd w:val="clear" w:color="auto" w:fill="auto"/>
            <w:vAlign w:val="center"/>
            <w:hideMark/>
          </w:tcPr>
          <w:p w14:paraId="536F08C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65B0B25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46B619E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3,57</w:t>
            </w:r>
          </w:p>
        </w:tc>
        <w:tc>
          <w:tcPr>
            <w:tcW w:w="954" w:type="dxa"/>
            <w:tcBorders>
              <w:top w:val="nil"/>
              <w:left w:val="nil"/>
              <w:bottom w:val="single" w:sz="4" w:space="0" w:color="auto"/>
              <w:right w:val="single" w:sz="8" w:space="0" w:color="auto"/>
            </w:tcBorders>
            <w:shd w:val="clear" w:color="auto" w:fill="auto"/>
            <w:vAlign w:val="center"/>
            <w:hideMark/>
          </w:tcPr>
          <w:p w14:paraId="530CA7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6B17042" w14:textId="77777777" w:rsidTr="00197B44">
        <w:trPr>
          <w:trHeight w:val="102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6589F62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78B563C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61C19DCF" w14:textId="3A9D3722"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5BD00A3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4" w:type="dxa"/>
            <w:tcBorders>
              <w:top w:val="nil"/>
              <w:left w:val="nil"/>
              <w:bottom w:val="single" w:sz="4" w:space="0" w:color="auto"/>
              <w:right w:val="single" w:sz="8" w:space="0" w:color="auto"/>
            </w:tcBorders>
            <w:shd w:val="clear" w:color="auto" w:fill="auto"/>
            <w:vAlign w:val="center"/>
            <w:hideMark/>
          </w:tcPr>
          <w:p w14:paraId="57245E5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43,1256</w:t>
            </w:r>
          </w:p>
        </w:tc>
        <w:tc>
          <w:tcPr>
            <w:tcW w:w="954" w:type="dxa"/>
            <w:tcBorders>
              <w:top w:val="nil"/>
              <w:left w:val="nil"/>
              <w:bottom w:val="single" w:sz="4" w:space="0" w:color="auto"/>
              <w:right w:val="single" w:sz="8" w:space="0" w:color="auto"/>
            </w:tcBorders>
            <w:shd w:val="clear" w:color="auto" w:fill="auto"/>
            <w:vAlign w:val="center"/>
            <w:hideMark/>
          </w:tcPr>
          <w:p w14:paraId="2943BCD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002C6521"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42304B9A"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дороги по вул. Зіркова, S-656 м2</w:t>
      </w:r>
    </w:p>
    <w:tbl>
      <w:tblPr>
        <w:tblW w:w="9940" w:type="dxa"/>
        <w:tblLook w:val="04A0" w:firstRow="1" w:lastRow="0" w:firstColumn="1" w:lastColumn="0" w:noHBand="0" w:noVBand="1"/>
      </w:tblPr>
      <w:tblGrid>
        <w:gridCol w:w="679"/>
        <w:gridCol w:w="1647"/>
        <w:gridCol w:w="4497"/>
        <w:gridCol w:w="916"/>
        <w:gridCol w:w="1097"/>
        <w:gridCol w:w="1104"/>
      </w:tblGrid>
      <w:tr w:rsidR="00197B44" w:rsidRPr="00197B44" w14:paraId="45E73A5B" w14:textId="77777777" w:rsidTr="00197B44">
        <w:trPr>
          <w:trHeight w:val="495"/>
        </w:trPr>
        <w:tc>
          <w:tcPr>
            <w:tcW w:w="711" w:type="dxa"/>
            <w:tcBorders>
              <w:top w:val="single" w:sz="8" w:space="0" w:color="auto"/>
              <w:left w:val="single" w:sz="8" w:space="0" w:color="auto"/>
              <w:bottom w:val="nil"/>
              <w:right w:val="single" w:sz="8" w:space="0" w:color="auto"/>
            </w:tcBorders>
            <w:shd w:val="clear" w:color="auto" w:fill="auto"/>
            <w:vAlign w:val="center"/>
            <w:hideMark/>
          </w:tcPr>
          <w:p w14:paraId="51D117A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5D855F8C" w14:textId="3831BDC3"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9" w:type="dxa"/>
            <w:tcBorders>
              <w:top w:val="single" w:sz="8" w:space="0" w:color="auto"/>
              <w:left w:val="nil"/>
              <w:bottom w:val="nil"/>
              <w:right w:val="single" w:sz="8" w:space="0" w:color="auto"/>
            </w:tcBorders>
            <w:shd w:val="clear" w:color="auto" w:fill="auto"/>
            <w:vAlign w:val="center"/>
            <w:hideMark/>
          </w:tcPr>
          <w:p w14:paraId="60AF5DB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42AA355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4" w:type="dxa"/>
            <w:tcBorders>
              <w:top w:val="single" w:sz="8" w:space="0" w:color="auto"/>
              <w:left w:val="nil"/>
              <w:bottom w:val="nil"/>
              <w:right w:val="single" w:sz="8" w:space="0" w:color="auto"/>
            </w:tcBorders>
            <w:shd w:val="clear" w:color="auto" w:fill="auto"/>
            <w:vAlign w:val="center"/>
            <w:hideMark/>
          </w:tcPr>
          <w:p w14:paraId="16CDA6A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6A7FDA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5892C258" w14:textId="77777777" w:rsidTr="00197B44">
        <w:trPr>
          <w:trHeight w:val="300"/>
        </w:trPr>
        <w:tc>
          <w:tcPr>
            <w:tcW w:w="7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682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3EAF151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9" w:type="dxa"/>
            <w:tcBorders>
              <w:top w:val="single" w:sz="8" w:space="0" w:color="auto"/>
              <w:left w:val="nil"/>
              <w:bottom w:val="single" w:sz="8" w:space="0" w:color="auto"/>
              <w:right w:val="single" w:sz="8" w:space="0" w:color="auto"/>
            </w:tcBorders>
            <w:shd w:val="clear" w:color="auto" w:fill="auto"/>
            <w:vAlign w:val="center"/>
            <w:hideMark/>
          </w:tcPr>
          <w:p w14:paraId="5DC8A5F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7592C3D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1A6F551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C20FC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74A79FA4"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11368C0E"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64D25259"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DA45D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059EFD0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КР18-5-2</w:t>
            </w:r>
          </w:p>
        </w:tc>
        <w:tc>
          <w:tcPr>
            <w:tcW w:w="4949" w:type="dxa"/>
            <w:tcBorders>
              <w:top w:val="nil"/>
              <w:left w:val="nil"/>
              <w:bottom w:val="single" w:sz="4" w:space="0" w:color="auto"/>
              <w:right w:val="single" w:sz="8" w:space="0" w:color="auto"/>
            </w:tcBorders>
            <w:shd w:val="clear" w:color="auto" w:fill="auto"/>
            <w:vAlign w:val="center"/>
            <w:hideMark/>
          </w:tcPr>
          <w:p w14:paraId="3F5D9E28" w14:textId="10B50AC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Виправлення профілю основ </w:t>
            </w:r>
            <w:r w:rsidR="00BE53DC" w:rsidRPr="00197B44">
              <w:rPr>
                <w:rFonts w:ascii="Times New Roman" w:eastAsia="Times New Roman" w:hAnsi="Times New Roman" w:cs="Times New Roman"/>
                <w:color w:val="000000"/>
              </w:rPr>
              <w:t>щебеневих</w:t>
            </w:r>
            <w:r w:rsidRPr="00197B44">
              <w:rPr>
                <w:rFonts w:ascii="Times New Roman" w:eastAsia="Times New Roman" w:hAnsi="Times New Roman" w:cs="Times New Roman"/>
                <w:color w:val="000000"/>
              </w:rPr>
              <w:t xml:space="preserve">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058929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4" w:type="dxa"/>
            <w:tcBorders>
              <w:top w:val="nil"/>
              <w:left w:val="nil"/>
              <w:bottom w:val="single" w:sz="4" w:space="0" w:color="auto"/>
              <w:right w:val="single" w:sz="8" w:space="0" w:color="auto"/>
            </w:tcBorders>
            <w:shd w:val="clear" w:color="auto" w:fill="auto"/>
            <w:vAlign w:val="center"/>
            <w:hideMark/>
          </w:tcPr>
          <w:p w14:paraId="79FFF8A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6,56</w:t>
            </w:r>
          </w:p>
        </w:tc>
        <w:tc>
          <w:tcPr>
            <w:tcW w:w="954" w:type="dxa"/>
            <w:tcBorders>
              <w:top w:val="nil"/>
              <w:left w:val="nil"/>
              <w:bottom w:val="single" w:sz="4" w:space="0" w:color="auto"/>
              <w:right w:val="single" w:sz="8" w:space="0" w:color="auto"/>
            </w:tcBorders>
            <w:shd w:val="clear" w:color="auto" w:fill="auto"/>
            <w:vAlign w:val="center"/>
            <w:hideMark/>
          </w:tcPr>
          <w:p w14:paraId="6BF3034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r>
      <w:tr w:rsidR="00197B44" w:rsidRPr="00197B44" w14:paraId="01AC6D18"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73AE152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786E0D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КР18-23-1</w:t>
            </w:r>
          </w:p>
        </w:tc>
        <w:tc>
          <w:tcPr>
            <w:tcW w:w="4949" w:type="dxa"/>
            <w:tcBorders>
              <w:top w:val="nil"/>
              <w:left w:val="nil"/>
              <w:bottom w:val="single" w:sz="4" w:space="0" w:color="auto"/>
              <w:right w:val="single" w:sz="8" w:space="0" w:color="auto"/>
            </w:tcBorders>
            <w:shd w:val="clear" w:color="auto" w:fill="auto"/>
            <w:vAlign w:val="center"/>
            <w:hideMark/>
          </w:tcPr>
          <w:p w14:paraId="30F95E3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одношарових основ товщиною 15см із щебеню</w:t>
            </w:r>
          </w:p>
        </w:tc>
        <w:tc>
          <w:tcPr>
            <w:tcW w:w="938" w:type="dxa"/>
            <w:tcBorders>
              <w:top w:val="nil"/>
              <w:left w:val="nil"/>
              <w:bottom w:val="single" w:sz="4" w:space="0" w:color="auto"/>
              <w:right w:val="single" w:sz="8" w:space="0" w:color="auto"/>
            </w:tcBorders>
            <w:shd w:val="clear" w:color="auto" w:fill="auto"/>
            <w:vAlign w:val="center"/>
            <w:hideMark/>
          </w:tcPr>
          <w:p w14:paraId="69A007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 м2</w:t>
            </w:r>
          </w:p>
        </w:tc>
        <w:tc>
          <w:tcPr>
            <w:tcW w:w="954" w:type="dxa"/>
            <w:tcBorders>
              <w:top w:val="nil"/>
              <w:left w:val="nil"/>
              <w:bottom w:val="single" w:sz="4" w:space="0" w:color="auto"/>
              <w:right w:val="single" w:sz="8" w:space="0" w:color="auto"/>
            </w:tcBorders>
            <w:shd w:val="clear" w:color="auto" w:fill="auto"/>
            <w:vAlign w:val="center"/>
            <w:hideMark/>
          </w:tcPr>
          <w:p w14:paraId="3B43D11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6,56</w:t>
            </w:r>
          </w:p>
        </w:tc>
        <w:tc>
          <w:tcPr>
            <w:tcW w:w="954" w:type="dxa"/>
            <w:tcBorders>
              <w:top w:val="nil"/>
              <w:left w:val="nil"/>
              <w:bottom w:val="single" w:sz="4" w:space="0" w:color="auto"/>
              <w:right w:val="single" w:sz="8" w:space="0" w:color="auto"/>
            </w:tcBorders>
            <w:shd w:val="clear" w:color="auto" w:fill="auto"/>
            <w:vAlign w:val="center"/>
            <w:hideMark/>
          </w:tcPr>
          <w:p w14:paraId="33BA005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59825DC"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EE1D0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4809248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КР18-23-4(к=7)</w:t>
            </w:r>
          </w:p>
        </w:tc>
        <w:tc>
          <w:tcPr>
            <w:tcW w:w="4949" w:type="dxa"/>
            <w:tcBorders>
              <w:top w:val="nil"/>
              <w:left w:val="nil"/>
              <w:bottom w:val="single" w:sz="4" w:space="0" w:color="auto"/>
              <w:right w:val="single" w:sz="8" w:space="0" w:color="auto"/>
            </w:tcBorders>
            <w:shd w:val="clear" w:color="auto" w:fill="auto"/>
            <w:vAlign w:val="center"/>
            <w:hideMark/>
          </w:tcPr>
          <w:p w14:paraId="21CB585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1107C5E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100м2</w:t>
            </w:r>
          </w:p>
        </w:tc>
        <w:tc>
          <w:tcPr>
            <w:tcW w:w="954" w:type="dxa"/>
            <w:tcBorders>
              <w:top w:val="nil"/>
              <w:left w:val="nil"/>
              <w:bottom w:val="single" w:sz="4" w:space="0" w:color="auto"/>
              <w:right w:val="single" w:sz="8" w:space="0" w:color="auto"/>
            </w:tcBorders>
            <w:shd w:val="clear" w:color="auto" w:fill="auto"/>
            <w:vAlign w:val="center"/>
            <w:hideMark/>
          </w:tcPr>
          <w:p w14:paraId="7240551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-6,56</w:t>
            </w:r>
          </w:p>
        </w:tc>
        <w:tc>
          <w:tcPr>
            <w:tcW w:w="954" w:type="dxa"/>
            <w:tcBorders>
              <w:top w:val="nil"/>
              <w:left w:val="nil"/>
              <w:bottom w:val="single" w:sz="4" w:space="0" w:color="auto"/>
              <w:right w:val="single" w:sz="8" w:space="0" w:color="auto"/>
            </w:tcBorders>
            <w:shd w:val="clear" w:color="auto" w:fill="auto"/>
            <w:vAlign w:val="center"/>
            <w:hideMark/>
          </w:tcPr>
          <w:p w14:paraId="290DE85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76260D8"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08F115E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23E131F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11472A7A"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723537F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w:t>
            </w:r>
          </w:p>
        </w:tc>
        <w:tc>
          <w:tcPr>
            <w:tcW w:w="954" w:type="dxa"/>
            <w:tcBorders>
              <w:top w:val="nil"/>
              <w:left w:val="nil"/>
              <w:bottom w:val="single" w:sz="4" w:space="0" w:color="auto"/>
              <w:right w:val="single" w:sz="8" w:space="0" w:color="auto"/>
            </w:tcBorders>
            <w:shd w:val="clear" w:color="auto" w:fill="auto"/>
            <w:vAlign w:val="center"/>
            <w:hideMark/>
          </w:tcPr>
          <w:p w14:paraId="7EB056D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E016A9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1CACD5F4"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042A17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5DCE020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4331955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603A5A8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м3</w:t>
            </w:r>
          </w:p>
        </w:tc>
        <w:tc>
          <w:tcPr>
            <w:tcW w:w="954" w:type="dxa"/>
            <w:tcBorders>
              <w:top w:val="nil"/>
              <w:left w:val="nil"/>
              <w:bottom w:val="single" w:sz="4" w:space="0" w:color="auto"/>
              <w:right w:val="single" w:sz="8" w:space="0" w:color="auto"/>
            </w:tcBorders>
            <w:shd w:val="clear" w:color="auto" w:fill="auto"/>
            <w:vAlign w:val="center"/>
            <w:hideMark/>
          </w:tcPr>
          <w:p w14:paraId="39AF006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53,17536</w:t>
            </w:r>
          </w:p>
        </w:tc>
        <w:tc>
          <w:tcPr>
            <w:tcW w:w="954" w:type="dxa"/>
            <w:tcBorders>
              <w:top w:val="nil"/>
              <w:left w:val="nil"/>
              <w:bottom w:val="single" w:sz="4" w:space="0" w:color="auto"/>
              <w:right w:val="single" w:sz="8" w:space="0" w:color="auto"/>
            </w:tcBorders>
            <w:shd w:val="clear" w:color="auto" w:fill="auto"/>
            <w:vAlign w:val="center"/>
            <w:hideMark/>
          </w:tcPr>
          <w:p w14:paraId="09AF145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0DAA989"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2D98C4E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8C60AB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4096B91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7146BB2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186E2A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6EB1AA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DB0395D"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FA6CC4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4CF896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77B3190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2CD4CC0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4" w:type="dxa"/>
            <w:tcBorders>
              <w:top w:val="nil"/>
              <w:left w:val="nil"/>
              <w:bottom w:val="single" w:sz="4" w:space="0" w:color="auto"/>
              <w:right w:val="single" w:sz="8" w:space="0" w:color="auto"/>
            </w:tcBorders>
            <w:shd w:val="clear" w:color="auto" w:fill="auto"/>
            <w:vAlign w:val="center"/>
            <w:hideMark/>
          </w:tcPr>
          <w:p w14:paraId="7AA528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15,19296</w:t>
            </w:r>
          </w:p>
        </w:tc>
        <w:tc>
          <w:tcPr>
            <w:tcW w:w="954" w:type="dxa"/>
            <w:tcBorders>
              <w:top w:val="nil"/>
              <w:left w:val="nil"/>
              <w:bottom w:val="single" w:sz="4" w:space="0" w:color="auto"/>
              <w:right w:val="single" w:sz="8" w:space="0" w:color="auto"/>
            </w:tcBorders>
            <w:shd w:val="clear" w:color="auto" w:fill="auto"/>
            <w:vAlign w:val="center"/>
            <w:hideMark/>
          </w:tcPr>
          <w:p w14:paraId="2D0040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71840F2"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6C95B21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5DE591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7E0D0332"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5440A3A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4ED410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3880FA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1BFC998"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0880625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4048DEE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469BE1B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Щебінь із природного каменю для будівельних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652FF4B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м3</w:t>
            </w:r>
          </w:p>
        </w:tc>
        <w:tc>
          <w:tcPr>
            <w:tcW w:w="954" w:type="dxa"/>
            <w:tcBorders>
              <w:top w:val="nil"/>
              <w:left w:val="nil"/>
              <w:bottom w:val="single" w:sz="4" w:space="0" w:color="auto"/>
              <w:right w:val="single" w:sz="8" w:space="0" w:color="auto"/>
            </w:tcBorders>
            <w:shd w:val="clear" w:color="auto" w:fill="auto"/>
            <w:vAlign w:val="center"/>
            <w:hideMark/>
          </w:tcPr>
          <w:p w14:paraId="7BCCD1C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7,59648</w:t>
            </w:r>
          </w:p>
        </w:tc>
        <w:tc>
          <w:tcPr>
            <w:tcW w:w="954" w:type="dxa"/>
            <w:tcBorders>
              <w:top w:val="nil"/>
              <w:left w:val="nil"/>
              <w:bottom w:val="single" w:sz="4" w:space="0" w:color="auto"/>
              <w:right w:val="single" w:sz="8" w:space="0" w:color="auto"/>
            </w:tcBorders>
            <w:shd w:val="clear" w:color="auto" w:fill="auto"/>
            <w:vAlign w:val="center"/>
            <w:hideMark/>
          </w:tcPr>
          <w:p w14:paraId="7B986DF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A292456" w14:textId="77777777" w:rsidTr="00197B44">
        <w:trPr>
          <w:trHeight w:val="30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5A5817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49659E3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9" w:type="dxa"/>
            <w:tcBorders>
              <w:top w:val="nil"/>
              <w:left w:val="nil"/>
              <w:bottom w:val="single" w:sz="4" w:space="0" w:color="auto"/>
              <w:right w:val="single" w:sz="8" w:space="0" w:color="auto"/>
            </w:tcBorders>
            <w:shd w:val="clear" w:color="auto" w:fill="auto"/>
            <w:vAlign w:val="center"/>
            <w:hideMark/>
          </w:tcPr>
          <w:p w14:paraId="5A742702" w14:textId="05E4621D"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38" w:type="dxa"/>
            <w:tcBorders>
              <w:top w:val="nil"/>
              <w:left w:val="nil"/>
              <w:bottom w:val="single" w:sz="4" w:space="0" w:color="auto"/>
              <w:right w:val="single" w:sz="8" w:space="0" w:color="auto"/>
            </w:tcBorders>
            <w:shd w:val="clear" w:color="auto" w:fill="auto"/>
            <w:vAlign w:val="center"/>
            <w:hideMark/>
          </w:tcPr>
          <w:p w14:paraId="35094E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4" w:type="dxa"/>
            <w:tcBorders>
              <w:top w:val="nil"/>
              <w:left w:val="nil"/>
              <w:bottom w:val="single" w:sz="4" w:space="0" w:color="auto"/>
              <w:right w:val="single" w:sz="8" w:space="0" w:color="auto"/>
            </w:tcBorders>
            <w:shd w:val="clear" w:color="auto" w:fill="auto"/>
            <w:vAlign w:val="center"/>
            <w:hideMark/>
          </w:tcPr>
          <w:p w14:paraId="41265DE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0,4592</w:t>
            </w:r>
          </w:p>
        </w:tc>
        <w:tc>
          <w:tcPr>
            <w:tcW w:w="954" w:type="dxa"/>
            <w:tcBorders>
              <w:top w:val="nil"/>
              <w:left w:val="nil"/>
              <w:bottom w:val="single" w:sz="4" w:space="0" w:color="auto"/>
              <w:right w:val="single" w:sz="8" w:space="0" w:color="auto"/>
            </w:tcBorders>
            <w:shd w:val="clear" w:color="auto" w:fill="auto"/>
            <w:vAlign w:val="center"/>
            <w:hideMark/>
          </w:tcPr>
          <w:p w14:paraId="77EC2A8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0696CB09"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763CB3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2A78AE6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9" w:type="dxa"/>
            <w:tcBorders>
              <w:top w:val="nil"/>
              <w:left w:val="nil"/>
              <w:bottom w:val="single" w:sz="4" w:space="0" w:color="auto"/>
              <w:right w:val="single" w:sz="8" w:space="0" w:color="auto"/>
            </w:tcBorders>
            <w:shd w:val="clear" w:color="auto" w:fill="auto"/>
            <w:vAlign w:val="center"/>
            <w:hideMark/>
          </w:tcPr>
          <w:p w14:paraId="72C6F3E3"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5587493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420FD53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6,56</w:t>
            </w:r>
          </w:p>
        </w:tc>
        <w:tc>
          <w:tcPr>
            <w:tcW w:w="954" w:type="dxa"/>
            <w:tcBorders>
              <w:top w:val="nil"/>
              <w:left w:val="nil"/>
              <w:bottom w:val="single" w:sz="4" w:space="0" w:color="auto"/>
              <w:right w:val="single" w:sz="8" w:space="0" w:color="auto"/>
            </w:tcBorders>
            <w:shd w:val="clear" w:color="auto" w:fill="auto"/>
            <w:vAlign w:val="center"/>
            <w:hideMark/>
          </w:tcPr>
          <w:p w14:paraId="74734E7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0F6D514"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61F7BF9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787E850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9" w:type="dxa"/>
            <w:tcBorders>
              <w:top w:val="nil"/>
              <w:left w:val="nil"/>
              <w:bottom w:val="single" w:sz="4" w:space="0" w:color="auto"/>
              <w:right w:val="single" w:sz="8" w:space="0" w:color="auto"/>
            </w:tcBorders>
            <w:shd w:val="clear" w:color="auto" w:fill="auto"/>
            <w:vAlign w:val="center"/>
            <w:hideMark/>
          </w:tcPr>
          <w:p w14:paraId="28C1868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38" w:type="dxa"/>
            <w:tcBorders>
              <w:top w:val="nil"/>
              <w:left w:val="nil"/>
              <w:bottom w:val="single" w:sz="4" w:space="0" w:color="auto"/>
              <w:right w:val="single" w:sz="8" w:space="0" w:color="auto"/>
            </w:tcBorders>
            <w:shd w:val="clear" w:color="auto" w:fill="auto"/>
            <w:vAlign w:val="center"/>
            <w:hideMark/>
          </w:tcPr>
          <w:p w14:paraId="2353AD8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5C3614B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6,56</w:t>
            </w:r>
          </w:p>
        </w:tc>
        <w:tc>
          <w:tcPr>
            <w:tcW w:w="954" w:type="dxa"/>
            <w:tcBorders>
              <w:top w:val="nil"/>
              <w:left w:val="nil"/>
              <w:bottom w:val="single" w:sz="4" w:space="0" w:color="auto"/>
              <w:right w:val="single" w:sz="8" w:space="0" w:color="auto"/>
            </w:tcBorders>
            <w:shd w:val="clear" w:color="auto" w:fill="auto"/>
            <w:vAlign w:val="center"/>
            <w:hideMark/>
          </w:tcPr>
          <w:p w14:paraId="21C5EBE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842FEF8" w14:textId="77777777" w:rsidTr="00197B44">
        <w:trPr>
          <w:trHeight w:val="102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58593EE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w:t>
            </w:r>
          </w:p>
        </w:tc>
        <w:tc>
          <w:tcPr>
            <w:tcW w:w="1434" w:type="dxa"/>
            <w:tcBorders>
              <w:top w:val="nil"/>
              <w:left w:val="nil"/>
              <w:bottom w:val="single" w:sz="4" w:space="0" w:color="auto"/>
              <w:right w:val="single" w:sz="8" w:space="0" w:color="auto"/>
            </w:tcBorders>
            <w:shd w:val="clear" w:color="auto" w:fill="auto"/>
            <w:vAlign w:val="center"/>
            <w:hideMark/>
          </w:tcPr>
          <w:p w14:paraId="72CEE73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9" w:type="dxa"/>
            <w:tcBorders>
              <w:top w:val="nil"/>
              <w:left w:val="nil"/>
              <w:bottom w:val="single" w:sz="4" w:space="0" w:color="auto"/>
              <w:right w:val="single" w:sz="8" w:space="0" w:color="auto"/>
            </w:tcBorders>
            <w:shd w:val="clear" w:color="auto" w:fill="auto"/>
            <w:vAlign w:val="center"/>
            <w:hideMark/>
          </w:tcPr>
          <w:p w14:paraId="06889414" w14:textId="52023AA6"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40A5832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4" w:type="dxa"/>
            <w:tcBorders>
              <w:top w:val="nil"/>
              <w:left w:val="nil"/>
              <w:bottom w:val="single" w:sz="4" w:space="0" w:color="auto"/>
              <w:right w:val="single" w:sz="8" w:space="0" w:color="auto"/>
            </w:tcBorders>
            <w:shd w:val="clear" w:color="auto" w:fill="auto"/>
            <w:vAlign w:val="center"/>
            <w:hideMark/>
          </w:tcPr>
          <w:p w14:paraId="28A6533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79,2448</w:t>
            </w:r>
          </w:p>
        </w:tc>
        <w:tc>
          <w:tcPr>
            <w:tcW w:w="954" w:type="dxa"/>
            <w:tcBorders>
              <w:top w:val="nil"/>
              <w:left w:val="nil"/>
              <w:bottom w:val="single" w:sz="4" w:space="0" w:color="auto"/>
              <w:right w:val="single" w:sz="8" w:space="0" w:color="auto"/>
            </w:tcBorders>
            <w:shd w:val="clear" w:color="auto" w:fill="auto"/>
            <w:vAlign w:val="center"/>
            <w:hideMark/>
          </w:tcPr>
          <w:p w14:paraId="0FD3B7E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2E530FCA"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D3C591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1F31CD6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КР18-54-11</w:t>
            </w:r>
          </w:p>
        </w:tc>
        <w:tc>
          <w:tcPr>
            <w:tcW w:w="4949" w:type="dxa"/>
            <w:tcBorders>
              <w:top w:val="nil"/>
              <w:left w:val="nil"/>
              <w:bottom w:val="single" w:sz="4" w:space="0" w:color="auto"/>
              <w:right w:val="single" w:sz="8" w:space="0" w:color="auto"/>
            </w:tcBorders>
            <w:shd w:val="clear" w:color="auto" w:fill="auto"/>
            <w:vAlign w:val="center"/>
            <w:hideMark/>
          </w:tcPr>
          <w:p w14:paraId="54A09A70"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Укріплення узбіччя піщано-Щебеневою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3051AE3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4895C45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0,984</w:t>
            </w:r>
          </w:p>
        </w:tc>
        <w:tc>
          <w:tcPr>
            <w:tcW w:w="954" w:type="dxa"/>
            <w:tcBorders>
              <w:top w:val="nil"/>
              <w:left w:val="nil"/>
              <w:bottom w:val="single" w:sz="4" w:space="0" w:color="auto"/>
              <w:right w:val="single" w:sz="8" w:space="0" w:color="auto"/>
            </w:tcBorders>
            <w:shd w:val="clear" w:color="auto" w:fill="auto"/>
            <w:vAlign w:val="center"/>
            <w:hideMark/>
          </w:tcPr>
          <w:p w14:paraId="349AB65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50F5C0E" w14:textId="77777777" w:rsidTr="00197B44">
        <w:trPr>
          <w:trHeight w:val="510"/>
        </w:trPr>
        <w:tc>
          <w:tcPr>
            <w:tcW w:w="711" w:type="dxa"/>
            <w:tcBorders>
              <w:top w:val="nil"/>
              <w:left w:val="single" w:sz="8" w:space="0" w:color="auto"/>
              <w:bottom w:val="single" w:sz="4" w:space="0" w:color="auto"/>
              <w:right w:val="single" w:sz="8" w:space="0" w:color="auto"/>
            </w:tcBorders>
            <w:shd w:val="clear" w:color="auto" w:fill="auto"/>
            <w:vAlign w:val="center"/>
            <w:hideMark/>
          </w:tcPr>
          <w:p w14:paraId="4391717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3DBB3EE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КР18-54-12(к=5)</w:t>
            </w:r>
          </w:p>
        </w:tc>
        <w:tc>
          <w:tcPr>
            <w:tcW w:w="4949" w:type="dxa"/>
            <w:tcBorders>
              <w:top w:val="nil"/>
              <w:left w:val="nil"/>
              <w:bottom w:val="single" w:sz="4" w:space="0" w:color="auto"/>
              <w:right w:val="single" w:sz="8" w:space="0" w:color="auto"/>
            </w:tcBorders>
            <w:shd w:val="clear" w:color="auto" w:fill="auto"/>
            <w:vAlign w:val="center"/>
            <w:hideMark/>
          </w:tcPr>
          <w:p w14:paraId="5368AE68"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кожний 1см зміни товщини шару додавати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71F7B61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4" w:type="dxa"/>
            <w:tcBorders>
              <w:top w:val="nil"/>
              <w:left w:val="nil"/>
              <w:bottom w:val="single" w:sz="4" w:space="0" w:color="auto"/>
              <w:right w:val="single" w:sz="8" w:space="0" w:color="auto"/>
            </w:tcBorders>
            <w:shd w:val="clear" w:color="auto" w:fill="auto"/>
            <w:vAlign w:val="center"/>
            <w:hideMark/>
          </w:tcPr>
          <w:p w14:paraId="4711F9F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-0,984</w:t>
            </w:r>
          </w:p>
        </w:tc>
        <w:tc>
          <w:tcPr>
            <w:tcW w:w="954" w:type="dxa"/>
            <w:tcBorders>
              <w:top w:val="nil"/>
              <w:left w:val="nil"/>
              <w:bottom w:val="single" w:sz="4" w:space="0" w:color="auto"/>
              <w:right w:val="single" w:sz="8" w:space="0" w:color="auto"/>
            </w:tcBorders>
            <w:shd w:val="clear" w:color="auto" w:fill="auto"/>
            <w:vAlign w:val="center"/>
            <w:hideMark/>
          </w:tcPr>
          <w:p w14:paraId="17AFF9D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494B6777"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6CCD2D06" w14:textId="77777777" w:rsidR="00197B44" w:rsidRPr="00197B44" w:rsidRDefault="00197B44" w:rsidP="00197B44">
      <w:pPr>
        <w:tabs>
          <w:tab w:val="left" w:pos="284"/>
          <w:tab w:val="left" w:pos="426"/>
        </w:tabs>
        <w:spacing w:after="0" w:line="240" w:lineRule="auto"/>
        <w:contextualSpacing/>
        <w:jc w:val="center"/>
        <w:rPr>
          <w:rFonts w:ascii="Times New Roman" w:hAnsi="Times New Roman" w:cs="Times New Roman"/>
          <w:b/>
          <w:bCs/>
          <w:i/>
        </w:rPr>
      </w:pPr>
      <w:r w:rsidRPr="00197B44">
        <w:rPr>
          <w:rFonts w:ascii="Times New Roman" w:hAnsi="Times New Roman" w:cs="Times New Roman"/>
          <w:b/>
          <w:bCs/>
          <w:i/>
        </w:rPr>
        <w:t>Технічний нагляд за виконанням будівельних робіт на об’єкті: Поточний ремонт ділянок дороги по вул. Вознесенська (від буд. 161 до буд. 177 ; від буд. 73 до буд. 87), S-1 799 м2</w:t>
      </w:r>
    </w:p>
    <w:tbl>
      <w:tblPr>
        <w:tblW w:w="9940" w:type="dxa"/>
        <w:tblLook w:val="04A0" w:firstRow="1" w:lastRow="0" w:firstColumn="1" w:lastColumn="0" w:noHBand="0" w:noVBand="1"/>
      </w:tblPr>
      <w:tblGrid>
        <w:gridCol w:w="676"/>
        <w:gridCol w:w="1647"/>
        <w:gridCol w:w="4479"/>
        <w:gridCol w:w="937"/>
        <w:gridCol w:w="1097"/>
        <w:gridCol w:w="1104"/>
      </w:tblGrid>
      <w:tr w:rsidR="00197B44" w:rsidRPr="00197B44" w14:paraId="7A51677A" w14:textId="77777777" w:rsidTr="00197B44">
        <w:trPr>
          <w:trHeight w:val="495"/>
        </w:trPr>
        <w:tc>
          <w:tcPr>
            <w:tcW w:w="710" w:type="dxa"/>
            <w:tcBorders>
              <w:top w:val="single" w:sz="8" w:space="0" w:color="auto"/>
              <w:left w:val="single" w:sz="8" w:space="0" w:color="auto"/>
              <w:bottom w:val="nil"/>
              <w:right w:val="single" w:sz="8" w:space="0" w:color="auto"/>
            </w:tcBorders>
            <w:shd w:val="clear" w:color="auto" w:fill="auto"/>
            <w:vAlign w:val="center"/>
            <w:hideMark/>
          </w:tcPr>
          <w:p w14:paraId="1645357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lastRenderedPageBreak/>
              <w:t>№ п/п</w:t>
            </w:r>
          </w:p>
        </w:tc>
        <w:tc>
          <w:tcPr>
            <w:tcW w:w="1434" w:type="dxa"/>
            <w:tcBorders>
              <w:top w:val="single" w:sz="8" w:space="0" w:color="auto"/>
              <w:left w:val="nil"/>
              <w:bottom w:val="nil"/>
              <w:right w:val="single" w:sz="8" w:space="0" w:color="auto"/>
            </w:tcBorders>
            <w:shd w:val="clear" w:color="auto" w:fill="auto"/>
            <w:vAlign w:val="center"/>
            <w:hideMark/>
          </w:tcPr>
          <w:p w14:paraId="7821F56B" w14:textId="6310B54A" w:rsidR="00197B44" w:rsidRPr="00197B44" w:rsidRDefault="00BE53DC"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Обґрунтування</w:t>
            </w:r>
          </w:p>
        </w:tc>
        <w:tc>
          <w:tcPr>
            <w:tcW w:w="4945" w:type="dxa"/>
            <w:tcBorders>
              <w:top w:val="single" w:sz="8" w:space="0" w:color="auto"/>
              <w:left w:val="nil"/>
              <w:bottom w:val="nil"/>
              <w:right w:val="single" w:sz="8" w:space="0" w:color="auto"/>
            </w:tcBorders>
            <w:shd w:val="clear" w:color="auto" w:fill="auto"/>
            <w:vAlign w:val="center"/>
            <w:hideMark/>
          </w:tcPr>
          <w:p w14:paraId="49D0F11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Найменування робіт і витрат</w:t>
            </w:r>
          </w:p>
        </w:tc>
        <w:tc>
          <w:tcPr>
            <w:tcW w:w="944" w:type="dxa"/>
            <w:tcBorders>
              <w:top w:val="single" w:sz="8" w:space="0" w:color="auto"/>
              <w:left w:val="nil"/>
              <w:bottom w:val="nil"/>
              <w:right w:val="single" w:sz="8" w:space="0" w:color="auto"/>
            </w:tcBorders>
            <w:shd w:val="clear" w:color="auto" w:fill="auto"/>
            <w:vAlign w:val="center"/>
            <w:hideMark/>
          </w:tcPr>
          <w:p w14:paraId="6FBF17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Од.  вим.</w:t>
            </w:r>
          </w:p>
        </w:tc>
        <w:tc>
          <w:tcPr>
            <w:tcW w:w="953" w:type="dxa"/>
            <w:tcBorders>
              <w:top w:val="single" w:sz="8" w:space="0" w:color="auto"/>
              <w:left w:val="nil"/>
              <w:bottom w:val="nil"/>
              <w:right w:val="single" w:sz="8" w:space="0" w:color="auto"/>
            </w:tcBorders>
            <w:shd w:val="clear" w:color="auto" w:fill="auto"/>
            <w:vAlign w:val="center"/>
            <w:hideMark/>
          </w:tcPr>
          <w:p w14:paraId="11007E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  Кількість</w:t>
            </w:r>
          </w:p>
        </w:tc>
        <w:tc>
          <w:tcPr>
            <w:tcW w:w="954" w:type="dxa"/>
            <w:tcBorders>
              <w:top w:val="single" w:sz="8" w:space="0" w:color="auto"/>
              <w:left w:val="nil"/>
              <w:bottom w:val="nil"/>
              <w:right w:val="single" w:sz="8" w:space="0" w:color="auto"/>
            </w:tcBorders>
            <w:shd w:val="clear" w:color="auto" w:fill="auto"/>
            <w:vAlign w:val="center"/>
            <w:hideMark/>
          </w:tcPr>
          <w:p w14:paraId="5B12C66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Примітка</w:t>
            </w:r>
          </w:p>
        </w:tc>
      </w:tr>
      <w:tr w:rsidR="00197B44" w:rsidRPr="00197B44" w14:paraId="2C5BFAB4" w14:textId="77777777" w:rsidTr="00197B44">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FBB74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16B2A6F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w:t>
            </w:r>
          </w:p>
        </w:tc>
        <w:tc>
          <w:tcPr>
            <w:tcW w:w="4945" w:type="dxa"/>
            <w:tcBorders>
              <w:top w:val="single" w:sz="8" w:space="0" w:color="auto"/>
              <w:left w:val="nil"/>
              <w:bottom w:val="single" w:sz="8" w:space="0" w:color="auto"/>
              <w:right w:val="single" w:sz="8" w:space="0" w:color="auto"/>
            </w:tcBorders>
            <w:shd w:val="clear" w:color="auto" w:fill="auto"/>
            <w:vAlign w:val="center"/>
            <w:hideMark/>
          </w:tcPr>
          <w:p w14:paraId="5EBBFD7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3</w:t>
            </w:r>
          </w:p>
        </w:tc>
        <w:tc>
          <w:tcPr>
            <w:tcW w:w="944" w:type="dxa"/>
            <w:tcBorders>
              <w:top w:val="single" w:sz="8" w:space="0" w:color="auto"/>
              <w:left w:val="nil"/>
              <w:bottom w:val="single" w:sz="8" w:space="0" w:color="auto"/>
              <w:right w:val="single" w:sz="8" w:space="0" w:color="auto"/>
            </w:tcBorders>
            <w:shd w:val="clear" w:color="auto" w:fill="auto"/>
            <w:vAlign w:val="center"/>
            <w:hideMark/>
          </w:tcPr>
          <w:p w14:paraId="6CF8813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953" w:type="dxa"/>
            <w:tcBorders>
              <w:top w:val="single" w:sz="8" w:space="0" w:color="auto"/>
              <w:left w:val="nil"/>
              <w:bottom w:val="single" w:sz="8" w:space="0" w:color="auto"/>
              <w:right w:val="single" w:sz="8" w:space="0" w:color="auto"/>
            </w:tcBorders>
            <w:shd w:val="clear" w:color="auto" w:fill="auto"/>
            <w:vAlign w:val="center"/>
            <w:hideMark/>
          </w:tcPr>
          <w:p w14:paraId="148329C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06E578E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r>
      <w:tr w:rsidR="00197B44" w:rsidRPr="00197B44" w14:paraId="2232EAEC" w14:textId="77777777" w:rsidTr="00197B4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5FAD9B7D"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5502A4C2" w14:textId="77777777" w:rsidTr="00197B44">
        <w:trPr>
          <w:trHeight w:val="108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66B116A"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1</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2487D36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КР18-3-1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09C592E6"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Знімання асфальтобетонних покриттів доріг за допомогою машин для холодного фрезерування асфальтобетонних покритів шириною фрезерування 2100мм та глибиною фрезерування 50мм</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7BA146C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752586E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1,799</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3BB62051"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79CE9C5E" w14:textId="77777777" w:rsidTr="00197B44">
        <w:trPr>
          <w:trHeight w:val="885"/>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777E71"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2</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403A985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18-3-2(к=1)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22F2C235"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10мм зміни глибини фрезерування додавати або виключати до норми 18-3-1</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5611301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6C6F9F9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-1,799</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114AB356"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2774BCE3" w14:textId="77777777" w:rsidTr="00197B44">
        <w:trPr>
          <w:trHeight w:val="690"/>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51AFD9"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3</w:t>
            </w:r>
          </w:p>
        </w:tc>
        <w:tc>
          <w:tcPr>
            <w:tcW w:w="1434" w:type="dxa"/>
            <w:tcBorders>
              <w:top w:val="single" w:sz="8" w:space="0" w:color="auto"/>
              <w:left w:val="nil"/>
              <w:bottom w:val="single" w:sz="4" w:space="0" w:color="auto"/>
              <w:right w:val="single" w:sz="8" w:space="0" w:color="auto"/>
            </w:tcBorders>
            <w:shd w:val="clear" w:color="auto" w:fill="auto"/>
            <w:vAlign w:val="center"/>
            <w:hideMark/>
          </w:tcPr>
          <w:p w14:paraId="06D3C851"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КР18-6-1</w:t>
            </w:r>
          </w:p>
        </w:tc>
        <w:tc>
          <w:tcPr>
            <w:tcW w:w="4945" w:type="dxa"/>
            <w:tcBorders>
              <w:top w:val="single" w:sz="8" w:space="0" w:color="auto"/>
              <w:left w:val="nil"/>
              <w:bottom w:val="single" w:sz="4" w:space="0" w:color="auto"/>
              <w:right w:val="single" w:sz="8" w:space="0" w:color="auto"/>
            </w:tcBorders>
            <w:shd w:val="clear" w:color="auto" w:fill="auto"/>
            <w:vAlign w:val="center"/>
            <w:hideMark/>
          </w:tcPr>
          <w:p w14:paraId="05B86C8C"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Ремонт щебеневих основ доріг</w:t>
            </w:r>
          </w:p>
        </w:tc>
        <w:tc>
          <w:tcPr>
            <w:tcW w:w="944" w:type="dxa"/>
            <w:tcBorders>
              <w:top w:val="single" w:sz="8" w:space="0" w:color="auto"/>
              <w:left w:val="nil"/>
              <w:bottom w:val="single" w:sz="4" w:space="0" w:color="auto"/>
              <w:right w:val="single" w:sz="8" w:space="0" w:color="auto"/>
            </w:tcBorders>
            <w:shd w:val="clear" w:color="auto" w:fill="auto"/>
            <w:vAlign w:val="center"/>
            <w:hideMark/>
          </w:tcPr>
          <w:p w14:paraId="0F28F5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single" w:sz="8" w:space="0" w:color="auto"/>
              <w:left w:val="nil"/>
              <w:bottom w:val="single" w:sz="4" w:space="0" w:color="auto"/>
              <w:right w:val="single" w:sz="8" w:space="0" w:color="auto"/>
            </w:tcBorders>
            <w:shd w:val="clear" w:color="auto" w:fill="auto"/>
            <w:vAlign w:val="center"/>
            <w:hideMark/>
          </w:tcPr>
          <w:p w14:paraId="31566409"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0,9</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5A486C6F" w14:textId="77777777" w:rsidR="00197B44" w:rsidRPr="00197B44" w:rsidRDefault="00197B44" w:rsidP="00197B44">
            <w:pPr>
              <w:spacing w:after="0" w:line="240" w:lineRule="auto"/>
              <w:jc w:val="center"/>
              <w:rPr>
                <w:rFonts w:ascii="Times New Roman" w:eastAsia="Times New Roman" w:hAnsi="Times New Roman" w:cs="Times New Roman"/>
                <w:b/>
                <w:bCs/>
                <w:color w:val="000000"/>
              </w:rPr>
            </w:pPr>
            <w:r w:rsidRPr="00197B44">
              <w:rPr>
                <w:rFonts w:ascii="Times New Roman" w:eastAsia="Times New Roman" w:hAnsi="Times New Roman" w:cs="Times New Roman"/>
                <w:b/>
                <w:bCs/>
                <w:color w:val="000000"/>
              </w:rPr>
              <w:t> </w:t>
            </w:r>
          </w:p>
        </w:tc>
      </w:tr>
      <w:tr w:rsidR="00197B44" w:rsidRPr="00197B44" w14:paraId="6336ACE0"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447F0C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591A36F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КР18-58-1</w:t>
            </w:r>
          </w:p>
        </w:tc>
        <w:tc>
          <w:tcPr>
            <w:tcW w:w="4945" w:type="dxa"/>
            <w:tcBorders>
              <w:top w:val="nil"/>
              <w:left w:val="nil"/>
              <w:bottom w:val="single" w:sz="4" w:space="0" w:color="auto"/>
              <w:right w:val="single" w:sz="8" w:space="0" w:color="auto"/>
            </w:tcBorders>
            <w:shd w:val="clear" w:color="auto" w:fill="auto"/>
            <w:vAlign w:val="center"/>
            <w:hideMark/>
          </w:tcPr>
          <w:p w14:paraId="5DBB6131" w14:textId="2A8FE87E"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матеріалі(07л/кв.м.)</w:t>
            </w:r>
          </w:p>
        </w:tc>
        <w:tc>
          <w:tcPr>
            <w:tcW w:w="944" w:type="dxa"/>
            <w:tcBorders>
              <w:top w:val="nil"/>
              <w:left w:val="nil"/>
              <w:bottom w:val="single" w:sz="4" w:space="0" w:color="auto"/>
              <w:right w:val="single" w:sz="8" w:space="0" w:color="auto"/>
            </w:tcBorders>
            <w:shd w:val="clear" w:color="auto" w:fill="auto"/>
            <w:vAlign w:val="center"/>
            <w:hideMark/>
          </w:tcPr>
          <w:p w14:paraId="788C8F3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3" w:type="dxa"/>
            <w:tcBorders>
              <w:top w:val="nil"/>
              <w:left w:val="nil"/>
              <w:bottom w:val="single" w:sz="4" w:space="0" w:color="auto"/>
              <w:right w:val="single" w:sz="8" w:space="0" w:color="auto"/>
            </w:tcBorders>
            <w:shd w:val="clear" w:color="auto" w:fill="auto"/>
            <w:vAlign w:val="center"/>
            <w:hideMark/>
          </w:tcPr>
          <w:p w14:paraId="435FC2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0,063</w:t>
            </w:r>
          </w:p>
        </w:tc>
        <w:tc>
          <w:tcPr>
            <w:tcW w:w="954" w:type="dxa"/>
            <w:tcBorders>
              <w:top w:val="nil"/>
              <w:left w:val="nil"/>
              <w:bottom w:val="single" w:sz="4" w:space="0" w:color="auto"/>
              <w:right w:val="single" w:sz="8" w:space="0" w:color="auto"/>
            </w:tcBorders>
            <w:shd w:val="clear" w:color="auto" w:fill="auto"/>
            <w:vAlign w:val="center"/>
            <w:hideMark/>
          </w:tcPr>
          <w:p w14:paraId="4BC86E2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408BCBD9"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4392FDFE"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7926D356"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 18-58-1</w:t>
            </w:r>
          </w:p>
        </w:tc>
        <w:tc>
          <w:tcPr>
            <w:tcW w:w="4945" w:type="dxa"/>
            <w:tcBorders>
              <w:top w:val="nil"/>
              <w:left w:val="nil"/>
              <w:bottom w:val="single" w:sz="4" w:space="0" w:color="auto"/>
              <w:right w:val="single" w:sz="8" w:space="0" w:color="auto"/>
            </w:tcBorders>
            <w:shd w:val="clear" w:color="auto" w:fill="auto"/>
            <w:vAlign w:val="center"/>
            <w:hideMark/>
          </w:tcPr>
          <w:p w14:paraId="618670D1" w14:textId="6820845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Розливання </w:t>
            </w:r>
            <w:r w:rsidR="00BE53DC" w:rsidRPr="00197B44">
              <w:rPr>
                <w:rFonts w:ascii="Times New Roman" w:eastAsia="Times New Roman" w:hAnsi="Times New Roman" w:cs="Times New Roman"/>
                <w:color w:val="000000"/>
              </w:rPr>
              <w:t>в’яжучих</w:t>
            </w:r>
            <w:r w:rsidRPr="00197B44">
              <w:rPr>
                <w:rFonts w:ascii="Times New Roman" w:eastAsia="Times New Roman" w:hAnsi="Times New Roman" w:cs="Times New Roman"/>
                <w:color w:val="000000"/>
              </w:rPr>
              <w:t xml:space="preserve"> матеріалі(0,35л/кв.м.)</w:t>
            </w:r>
          </w:p>
        </w:tc>
        <w:tc>
          <w:tcPr>
            <w:tcW w:w="944" w:type="dxa"/>
            <w:tcBorders>
              <w:top w:val="nil"/>
              <w:left w:val="nil"/>
              <w:bottom w:val="single" w:sz="4" w:space="0" w:color="auto"/>
              <w:right w:val="single" w:sz="8" w:space="0" w:color="auto"/>
            </w:tcBorders>
            <w:shd w:val="clear" w:color="auto" w:fill="auto"/>
            <w:vAlign w:val="center"/>
            <w:hideMark/>
          </w:tcPr>
          <w:p w14:paraId="7DA2F56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1т</w:t>
            </w:r>
          </w:p>
        </w:tc>
        <w:tc>
          <w:tcPr>
            <w:tcW w:w="953" w:type="dxa"/>
            <w:tcBorders>
              <w:top w:val="nil"/>
              <w:left w:val="nil"/>
              <w:bottom w:val="single" w:sz="4" w:space="0" w:color="auto"/>
              <w:right w:val="single" w:sz="8" w:space="0" w:color="auto"/>
            </w:tcBorders>
            <w:shd w:val="clear" w:color="auto" w:fill="auto"/>
            <w:vAlign w:val="center"/>
            <w:hideMark/>
          </w:tcPr>
          <w:p w14:paraId="6FACD3A5"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0,59815</w:t>
            </w:r>
          </w:p>
        </w:tc>
        <w:tc>
          <w:tcPr>
            <w:tcW w:w="954" w:type="dxa"/>
            <w:tcBorders>
              <w:top w:val="nil"/>
              <w:left w:val="nil"/>
              <w:bottom w:val="single" w:sz="4" w:space="0" w:color="auto"/>
              <w:right w:val="single" w:sz="8" w:space="0" w:color="auto"/>
            </w:tcBorders>
            <w:shd w:val="clear" w:color="auto" w:fill="auto"/>
            <w:vAlign w:val="center"/>
            <w:hideMark/>
          </w:tcPr>
          <w:p w14:paraId="5440445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3D18CEFE" w14:textId="77777777" w:rsidTr="00197B44">
        <w:trPr>
          <w:trHeight w:val="51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4E182DC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10A1255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КР18-43-1</w:t>
            </w:r>
          </w:p>
        </w:tc>
        <w:tc>
          <w:tcPr>
            <w:tcW w:w="4945" w:type="dxa"/>
            <w:tcBorders>
              <w:top w:val="nil"/>
              <w:left w:val="nil"/>
              <w:bottom w:val="single" w:sz="4" w:space="0" w:color="auto"/>
              <w:right w:val="single" w:sz="8" w:space="0" w:color="auto"/>
            </w:tcBorders>
            <w:shd w:val="clear" w:color="auto" w:fill="auto"/>
            <w:vAlign w:val="center"/>
            <w:hideMark/>
          </w:tcPr>
          <w:p w14:paraId="1122C36B"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44" w:type="dxa"/>
            <w:tcBorders>
              <w:top w:val="nil"/>
              <w:left w:val="nil"/>
              <w:bottom w:val="single" w:sz="4" w:space="0" w:color="auto"/>
              <w:right w:val="single" w:sz="8" w:space="0" w:color="auto"/>
            </w:tcBorders>
            <w:shd w:val="clear" w:color="auto" w:fill="auto"/>
            <w:vAlign w:val="center"/>
            <w:hideMark/>
          </w:tcPr>
          <w:p w14:paraId="7DAF8B8D"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nil"/>
              <w:left w:val="nil"/>
              <w:bottom w:val="single" w:sz="4" w:space="0" w:color="auto"/>
              <w:right w:val="single" w:sz="8" w:space="0" w:color="auto"/>
            </w:tcBorders>
            <w:shd w:val="clear" w:color="auto" w:fill="auto"/>
            <w:vAlign w:val="center"/>
            <w:hideMark/>
          </w:tcPr>
          <w:p w14:paraId="52899C7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17,99</w:t>
            </w:r>
          </w:p>
        </w:tc>
        <w:tc>
          <w:tcPr>
            <w:tcW w:w="954" w:type="dxa"/>
            <w:tcBorders>
              <w:top w:val="nil"/>
              <w:left w:val="nil"/>
              <w:bottom w:val="single" w:sz="4" w:space="0" w:color="auto"/>
              <w:right w:val="single" w:sz="8" w:space="0" w:color="auto"/>
            </w:tcBorders>
            <w:shd w:val="clear" w:color="auto" w:fill="auto"/>
            <w:vAlign w:val="center"/>
            <w:hideMark/>
          </w:tcPr>
          <w:p w14:paraId="0443EE4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7239D84B" w14:textId="77777777" w:rsidTr="00197B44">
        <w:trPr>
          <w:trHeight w:val="51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7BC9BEC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05A82C8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КР18-43-2(к=2)</w:t>
            </w:r>
          </w:p>
        </w:tc>
        <w:tc>
          <w:tcPr>
            <w:tcW w:w="4945" w:type="dxa"/>
            <w:tcBorders>
              <w:top w:val="nil"/>
              <w:left w:val="nil"/>
              <w:bottom w:val="single" w:sz="4" w:space="0" w:color="auto"/>
              <w:right w:val="single" w:sz="8" w:space="0" w:color="auto"/>
            </w:tcBorders>
            <w:shd w:val="clear" w:color="auto" w:fill="auto"/>
            <w:vAlign w:val="center"/>
            <w:hideMark/>
          </w:tcPr>
          <w:p w14:paraId="1FC15A9D"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На кожні 0,5см зміни товщини шару додавати або виключати до норми 18-43-1(до 5см)</w:t>
            </w:r>
          </w:p>
        </w:tc>
        <w:tc>
          <w:tcPr>
            <w:tcW w:w="944" w:type="dxa"/>
            <w:tcBorders>
              <w:top w:val="nil"/>
              <w:left w:val="nil"/>
              <w:bottom w:val="single" w:sz="4" w:space="0" w:color="auto"/>
              <w:right w:val="single" w:sz="8" w:space="0" w:color="auto"/>
            </w:tcBorders>
            <w:shd w:val="clear" w:color="auto" w:fill="auto"/>
            <w:vAlign w:val="center"/>
            <w:hideMark/>
          </w:tcPr>
          <w:p w14:paraId="57BE0084"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100м2</w:t>
            </w:r>
          </w:p>
        </w:tc>
        <w:tc>
          <w:tcPr>
            <w:tcW w:w="953" w:type="dxa"/>
            <w:tcBorders>
              <w:top w:val="nil"/>
              <w:left w:val="nil"/>
              <w:bottom w:val="single" w:sz="4" w:space="0" w:color="auto"/>
              <w:right w:val="single" w:sz="8" w:space="0" w:color="auto"/>
            </w:tcBorders>
            <w:shd w:val="clear" w:color="auto" w:fill="auto"/>
            <w:vAlign w:val="center"/>
            <w:hideMark/>
          </w:tcPr>
          <w:p w14:paraId="2F26ACBC"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17,99</w:t>
            </w:r>
          </w:p>
        </w:tc>
        <w:tc>
          <w:tcPr>
            <w:tcW w:w="954" w:type="dxa"/>
            <w:tcBorders>
              <w:top w:val="nil"/>
              <w:left w:val="nil"/>
              <w:bottom w:val="single" w:sz="4" w:space="0" w:color="auto"/>
              <w:right w:val="single" w:sz="8" w:space="0" w:color="auto"/>
            </w:tcBorders>
            <w:shd w:val="clear" w:color="auto" w:fill="auto"/>
            <w:vAlign w:val="center"/>
            <w:hideMark/>
          </w:tcPr>
          <w:p w14:paraId="79BD6788"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9DA7D44" w14:textId="77777777" w:rsidTr="00197B44">
        <w:trPr>
          <w:trHeight w:val="102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302BBA3F"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1894C640"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nil"/>
              <w:left w:val="nil"/>
              <w:bottom w:val="single" w:sz="4" w:space="0" w:color="auto"/>
              <w:right w:val="single" w:sz="8" w:space="0" w:color="auto"/>
            </w:tcBorders>
            <w:shd w:val="clear" w:color="auto" w:fill="auto"/>
            <w:vAlign w:val="center"/>
            <w:hideMark/>
          </w:tcPr>
          <w:p w14:paraId="1E86440B" w14:textId="0E495304"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 xml:space="preserve">Суміші асфальтобетонні гарячі і теплі (асфальтобетон щільний) (дорожні) (аеродромні), що застосовуються у верхніх шарах покриттів, </w:t>
            </w:r>
            <w:r w:rsidR="00BE53DC" w:rsidRPr="00197B44">
              <w:rPr>
                <w:rFonts w:ascii="Times New Roman" w:eastAsia="Times New Roman" w:hAnsi="Times New Roman" w:cs="Times New Roman"/>
                <w:color w:val="000000"/>
              </w:rPr>
              <w:t>дрібнозернисті</w:t>
            </w:r>
            <w:r w:rsidRPr="00197B44">
              <w:rPr>
                <w:rFonts w:ascii="Times New Roman" w:eastAsia="Times New Roman" w:hAnsi="Times New Roman" w:cs="Times New Roman"/>
                <w:color w:val="000000"/>
              </w:rPr>
              <w:t>, тип А, марка1</w:t>
            </w:r>
          </w:p>
        </w:tc>
        <w:tc>
          <w:tcPr>
            <w:tcW w:w="944" w:type="dxa"/>
            <w:tcBorders>
              <w:top w:val="nil"/>
              <w:left w:val="nil"/>
              <w:bottom w:val="single" w:sz="4" w:space="0" w:color="auto"/>
              <w:right w:val="single" w:sz="8" w:space="0" w:color="auto"/>
            </w:tcBorders>
            <w:shd w:val="clear" w:color="auto" w:fill="auto"/>
            <w:vAlign w:val="center"/>
            <w:hideMark/>
          </w:tcPr>
          <w:p w14:paraId="1FED15B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3" w:type="dxa"/>
            <w:tcBorders>
              <w:top w:val="nil"/>
              <w:left w:val="nil"/>
              <w:bottom w:val="single" w:sz="4" w:space="0" w:color="auto"/>
              <w:right w:val="single" w:sz="8" w:space="0" w:color="auto"/>
            </w:tcBorders>
            <w:shd w:val="clear" w:color="auto" w:fill="auto"/>
            <w:vAlign w:val="center"/>
            <w:hideMark/>
          </w:tcPr>
          <w:p w14:paraId="6566DE6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217,3192</w:t>
            </w:r>
          </w:p>
        </w:tc>
        <w:tc>
          <w:tcPr>
            <w:tcW w:w="954" w:type="dxa"/>
            <w:tcBorders>
              <w:top w:val="nil"/>
              <w:left w:val="nil"/>
              <w:bottom w:val="single" w:sz="4" w:space="0" w:color="auto"/>
              <w:right w:val="single" w:sz="8" w:space="0" w:color="auto"/>
            </w:tcBorders>
            <w:shd w:val="clear" w:color="auto" w:fill="auto"/>
            <w:vAlign w:val="center"/>
            <w:hideMark/>
          </w:tcPr>
          <w:p w14:paraId="366EF5DA"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r w:rsidR="00197B44" w:rsidRPr="00197B44" w14:paraId="52E1FB16" w14:textId="77777777" w:rsidTr="00197B44">
        <w:trPr>
          <w:trHeight w:val="300"/>
        </w:trPr>
        <w:tc>
          <w:tcPr>
            <w:tcW w:w="710" w:type="dxa"/>
            <w:tcBorders>
              <w:top w:val="nil"/>
              <w:left w:val="single" w:sz="8" w:space="0" w:color="auto"/>
              <w:bottom w:val="single" w:sz="4" w:space="0" w:color="auto"/>
              <w:right w:val="single" w:sz="8" w:space="0" w:color="auto"/>
            </w:tcBorders>
            <w:shd w:val="clear" w:color="auto" w:fill="auto"/>
            <w:vAlign w:val="center"/>
            <w:hideMark/>
          </w:tcPr>
          <w:p w14:paraId="2E048813"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7EE509BB"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c>
          <w:tcPr>
            <w:tcW w:w="4945" w:type="dxa"/>
            <w:tcBorders>
              <w:top w:val="nil"/>
              <w:left w:val="nil"/>
              <w:bottom w:val="single" w:sz="4" w:space="0" w:color="auto"/>
              <w:right w:val="single" w:sz="8" w:space="0" w:color="auto"/>
            </w:tcBorders>
            <w:shd w:val="clear" w:color="auto" w:fill="auto"/>
            <w:vAlign w:val="center"/>
            <w:hideMark/>
          </w:tcPr>
          <w:p w14:paraId="33B33A0E" w14:textId="77777777" w:rsidR="00197B44" w:rsidRPr="00197B44" w:rsidRDefault="00197B44" w:rsidP="00197B44">
            <w:pPr>
              <w:spacing w:after="0" w:line="240" w:lineRule="auto"/>
              <w:rPr>
                <w:rFonts w:ascii="Times New Roman" w:eastAsia="Times New Roman" w:hAnsi="Times New Roman" w:cs="Times New Roman"/>
                <w:color w:val="000000"/>
              </w:rPr>
            </w:pPr>
            <w:r w:rsidRPr="00197B44">
              <w:rPr>
                <w:rFonts w:ascii="Times New Roman" w:eastAsia="Times New Roman" w:hAnsi="Times New Roman" w:cs="Times New Roman"/>
                <w:color w:val="000000"/>
              </w:rPr>
              <w:t>Перевезення сміття до 5км</w:t>
            </w:r>
          </w:p>
        </w:tc>
        <w:tc>
          <w:tcPr>
            <w:tcW w:w="944" w:type="dxa"/>
            <w:tcBorders>
              <w:top w:val="nil"/>
              <w:left w:val="nil"/>
              <w:bottom w:val="single" w:sz="4" w:space="0" w:color="auto"/>
              <w:right w:val="single" w:sz="8" w:space="0" w:color="auto"/>
            </w:tcBorders>
            <w:shd w:val="clear" w:color="auto" w:fill="auto"/>
            <w:vAlign w:val="center"/>
            <w:hideMark/>
          </w:tcPr>
          <w:p w14:paraId="7DC6ECF2"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т</w:t>
            </w:r>
          </w:p>
        </w:tc>
        <w:tc>
          <w:tcPr>
            <w:tcW w:w="953" w:type="dxa"/>
            <w:tcBorders>
              <w:top w:val="nil"/>
              <w:left w:val="nil"/>
              <w:bottom w:val="single" w:sz="4" w:space="0" w:color="auto"/>
              <w:right w:val="single" w:sz="8" w:space="0" w:color="auto"/>
            </w:tcBorders>
            <w:shd w:val="clear" w:color="auto" w:fill="auto"/>
            <w:vAlign w:val="center"/>
            <w:hideMark/>
          </w:tcPr>
          <w:p w14:paraId="537CF32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93,548</w:t>
            </w:r>
          </w:p>
        </w:tc>
        <w:tc>
          <w:tcPr>
            <w:tcW w:w="954" w:type="dxa"/>
            <w:tcBorders>
              <w:top w:val="nil"/>
              <w:left w:val="nil"/>
              <w:bottom w:val="single" w:sz="4" w:space="0" w:color="auto"/>
              <w:right w:val="single" w:sz="8" w:space="0" w:color="auto"/>
            </w:tcBorders>
            <w:shd w:val="clear" w:color="auto" w:fill="auto"/>
            <w:vAlign w:val="center"/>
            <w:hideMark/>
          </w:tcPr>
          <w:p w14:paraId="7B890717" w14:textId="77777777" w:rsidR="00197B44" w:rsidRPr="00197B44" w:rsidRDefault="00197B44" w:rsidP="00197B44">
            <w:pPr>
              <w:spacing w:after="0" w:line="240" w:lineRule="auto"/>
              <w:jc w:val="center"/>
              <w:rPr>
                <w:rFonts w:ascii="Times New Roman" w:eastAsia="Times New Roman" w:hAnsi="Times New Roman" w:cs="Times New Roman"/>
                <w:color w:val="000000"/>
              </w:rPr>
            </w:pPr>
            <w:r w:rsidRPr="00197B44">
              <w:rPr>
                <w:rFonts w:ascii="Times New Roman" w:eastAsia="Times New Roman" w:hAnsi="Times New Roman" w:cs="Times New Roman"/>
                <w:color w:val="000000"/>
              </w:rPr>
              <w:t> </w:t>
            </w:r>
          </w:p>
        </w:tc>
      </w:tr>
    </w:tbl>
    <w:p w14:paraId="426A4D0A"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031A4E81"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iCs/>
        </w:rPr>
      </w:pPr>
      <w:r w:rsidRPr="00197B44">
        <w:rPr>
          <w:rFonts w:ascii="Times New Roman" w:hAnsi="Times New Roman" w:cs="Times New Roman"/>
          <w:iCs/>
        </w:rPr>
        <w:t>Під час здійснення технічного нагляду забезпечується виконання заходів з контролю за відповідністю обсягів і якості виконаних будівельно-монтажних робіт, конструкцій, виробів, матеріалів та обладнання; вимогам державних стандартів, будівельних норм і правил, технічних умов; надання консультативної підтримки при реалізації проекту в повних обсягах.</w:t>
      </w:r>
    </w:p>
    <w:p w14:paraId="2342647C"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4515B6AD" w14:textId="77777777" w:rsidR="00197B44" w:rsidRPr="00197B44" w:rsidRDefault="00197B44" w:rsidP="00197B44">
      <w:pPr>
        <w:pStyle w:val="ac"/>
        <w:kinsoku w:val="0"/>
        <w:overflowPunct w:val="0"/>
        <w:ind w:left="5" w:right="3"/>
        <w:rPr>
          <w:rFonts w:ascii="Times New Roman" w:hAnsi="Times New Roman" w:cs="Times New Roman"/>
        </w:rPr>
      </w:pPr>
      <w:r w:rsidRPr="00197B44">
        <w:rPr>
          <w:rFonts w:ascii="Times New Roman" w:hAnsi="Times New Roman" w:cs="Times New Roman"/>
        </w:rPr>
        <w:t>Зокрема, виконання робіт із технічного нагляду складається, але не обмежується, наступним:</w:t>
      </w:r>
    </w:p>
    <w:p w14:paraId="6D0DDC38"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проведення перевірки наявності документів, які підтверджують якісні та кількісні характеристики конструкцій, виробів, матеріалів та обладнання, що використовуються під час будівництва об’єкта, включаючи, серед іншого, технічні паспорти, сертифікати, документи, що відображають результати лабораторних випробувань, тощо;</w:t>
      </w:r>
    </w:p>
    <w:p w14:paraId="47C63439"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 xml:space="preserve">проведення перевірки </w:t>
      </w:r>
      <w:r w:rsidRPr="00197B44">
        <w:rPr>
          <w:rFonts w:ascii="Times New Roman" w:hAnsi="Times New Roman" w:cs="Times New Roman"/>
          <w:spacing w:val="-3"/>
        </w:rPr>
        <w:t xml:space="preserve">відповідності </w:t>
      </w:r>
      <w:r w:rsidRPr="00197B44">
        <w:rPr>
          <w:rFonts w:ascii="Times New Roman" w:hAnsi="Times New Roman" w:cs="Times New Roman"/>
        </w:rPr>
        <w:t xml:space="preserve">виконаних будівельних робіт, </w:t>
      </w:r>
      <w:r w:rsidRPr="00197B44">
        <w:rPr>
          <w:rFonts w:ascii="Times New Roman" w:hAnsi="Times New Roman" w:cs="Times New Roman"/>
          <w:spacing w:val="-5"/>
        </w:rPr>
        <w:t xml:space="preserve">конструкцій, </w:t>
      </w:r>
      <w:r w:rsidRPr="00197B44">
        <w:rPr>
          <w:rFonts w:ascii="Times New Roman" w:hAnsi="Times New Roman" w:cs="Times New Roman"/>
          <w:spacing w:val="-3"/>
        </w:rPr>
        <w:t xml:space="preserve">виробів, </w:t>
      </w:r>
      <w:r w:rsidRPr="00197B44">
        <w:rPr>
          <w:rFonts w:ascii="Times New Roman" w:hAnsi="Times New Roman" w:cs="Times New Roman"/>
        </w:rPr>
        <w:t xml:space="preserve">матеріалів та </w:t>
      </w:r>
      <w:r w:rsidRPr="00197B44">
        <w:rPr>
          <w:rFonts w:ascii="Times New Roman" w:hAnsi="Times New Roman" w:cs="Times New Roman"/>
          <w:spacing w:val="-3"/>
        </w:rPr>
        <w:t xml:space="preserve">обладнання </w:t>
      </w:r>
      <w:r w:rsidRPr="00197B44">
        <w:rPr>
          <w:rFonts w:ascii="Times New Roman" w:hAnsi="Times New Roman" w:cs="Times New Roman"/>
        </w:rPr>
        <w:t xml:space="preserve">проектним </w:t>
      </w:r>
      <w:r w:rsidRPr="00197B44">
        <w:rPr>
          <w:rFonts w:ascii="Times New Roman" w:hAnsi="Times New Roman" w:cs="Times New Roman"/>
          <w:spacing w:val="-3"/>
        </w:rPr>
        <w:t xml:space="preserve">рішенням, вимогам </w:t>
      </w:r>
      <w:r w:rsidRPr="00197B44">
        <w:rPr>
          <w:rFonts w:ascii="Times New Roman" w:hAnsi="Times New Roman" w:cs="Times New Roman"/>
        </w:rPr>
        <w:t xml:space="preserve">державних стандартів, будівельним </w:t>
      </w:r>
      <w:r w:rsidRPr="00197B44">
        <w:rPr>
          <w:rFonts w:ascii="Times New Roman" w:hAnsi="Times New Roman" w:cs="Times New Roman"/>
          <w:spacing w:val="-4"/>
        </w:rPr>
        <w:t xml:space="preserve">нормам </w:t>
      </w:r>
      <w:r w:rsidRPr="00197B44">
        <w:rPr>
          <w:rFonts w:ascii="Times New Roman" w:hAnsi="Times New Roman" w:cs="Times New Roman"/>
        </w:rPr>
        <w:t xml:space="preserve">і </w:t>
      </w:r>
      <w:r w:rsidRPr="00197B44">
        <w:rPr>
          <w:rFonts w:ascii="Times New Roman" w:hAnsi="Times New Roman" w:cs="Times New Roman"/>
          <w:spacing w:val="-5"/>
        </w:rPr>
        <w:t xml:space="preserve">правилам, </w:t>
      </w:r>
      <w:r w:rsidRPr="00197B44">
        <w:rPr>
          <w:rFonts w:ascii="Times New Roman" w:hAnsi="Times New Roman" w:cs="Times New Roman"/>
        </w:rPr>
        <w:t>технічним</w:t>
      </w:r>
      <w:r w:rsidRPr="00197B44">
        <w:rPr>
          <w:rFonts w:ascii="Times New Roman" w:hAnsi="Times New Roman" w:cs="Times New Roman"/>
          <w:spacing w:val="9"/>
        </w:rPr>
        <w:t xml:space="preserve"> </w:t>
      </w:r>
      <w:r w:rsidRPr="00197B44">
        <w:rPr>
          <w:rFonts w:ascii="Times New Roman" w:hAnsi="Times New Roman" w:cs="Times New Roman"/>
          <w:spacing w:val="-5"/>
        </w:rPr>
        <w:t>умовам;</w:t>
      </w:r>
    </w:p>
    <w:p w14:paraId="19CE4D7E"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 xml:space="preserve">проведення перевірки </w:t>
      </w:r>
      <w:r w:rsidRPr="00197B44">
        <w:rPr>
          <w:rFonts w:ascii="Times New Roman" w:hAnsi="Times New Roman" w:cs="Times New Roman"/>
          <w:spacing w:val="-3"/>
        </w:rPr>
        <w:t>відповідності обсягів та якості виконаних</w:t>
      </w:r>
      <w:r w:rsidRPr="00197B44">
        <w:rPr>
          <w:rFonts w:ascii="Times New Roman" w:hAnsi="Times New Roman" w:cs="Times New Roman"/>
          <w:spacing w:val="10"/>
        </w:rPr>
        <w:t xml:space="preserve"> </w:t>
      </w:r>
      <w:r w:rsidRPr="00197B44">
        <w:rPr>
          <w:rFonts w:ascii="Times New Roman" w:hAnsi="Times New Roman" w:cs="Times New Roman"/>
        </w:rPr>
        <w:t xml:space="preserve">будівельних </w:t>
      </w:r>
      <w:r w:rsidRPr="00197B44">
        <w:rPr>
          <w:rFonts w:ascii="Times New Roman" w:hAnsi="Times New Roman" w:cs="Times New Roman"/>
          <w:spacing w:val="-6"/>
        </w:rPr>
        <w:t xml:space="preserve">робіт, </w:t>
      </w:r>
      <w:r w:rsidRPr="00197B44">
        <w:rPr>
          <w:rFonts w:ascii="Times New Roman" w:hAnsi="Times New Roman" w:cs="Times New Roman"/>
        </w:rPr>
        <w:t xml:space="preserve">накладних </w:t>
      </w:r>
      <w:r w:rsidRPr="00197B44">
        <w:rPr>
          <w:rFonts w:ascii="Times New Roman" w:hAnsi="Times New Roman" w:cs="Times New Roman"/>
          <w:spacing w:val="-3"/>
        </w:rPr>
        <w:t xml:space="preserve">на </w:t>
      </w:r>
      <w:r w:rsidRPr="00197B44">
        <w:rPr>
          <w:rFonts w:ascii="Times New Roman" w:hAnsi="Times New Roman" w:cs="Times New Roman"/>
        </w:rPr>
        <w:t xml:space="preserve">будівельні </w:t>
      </w:r>
      <w:r w:rsidRPr="00197B44">
        <w:rPr>
          <w:rFonts w:ascii="Times New Roman" w:hAnsi="Times New Roman" w:cs="Times New Roman"/>
          <w:spacing w:val="-3"/>
        </w:rPr>
        <w:t xml:space="preserve">матеріали </w:t>
      </w:r>
      <w:r w:rsidRPr="00197B44">
        <w:rPr>
          <w:rFonts w:ascii="Times New Roman" w:hAnsi="Times New Roman" w:cs="Times New Roman"/>
        </w:rPr>
        <w:t xml:space="preserve">і обладнання, що надаються підрядником до </w:t>
      </w:r>
      <w:r w:rsidRPr="00197B44">
        <w:rPr>
          <w:rFonts w:ascii="Times New Roman" w:hAnsi="Times New Roman" w:cs="Times New Roman"/>
          <w:spacing w:val="-3"/>
        </w:rPr>
        <w:t>оплати</w:t>
      </w:r>
      <w:r w:rsidRPr="00197B44">
        <w:rPr>
          <w:rFonts w:ascii="Times New Roman" w:hAnsi="Times New Roman" w:cs="Times New Roman"/>
        </w:rPr>
        <w:t>;</w:t>
      </w:r>
    </w:p>
    <w:p w14:paraId="1A7FAC00"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фіксування результатів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зобов’язання підрядника усунути виявлені дефекти і порушення;</w:t>
      </w:r>
    </w:p>
    <w:p w14:paraId="2EF62B95"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проведення перевірки виконання підрядником вказівок, приписів, виданих за результатами технічного нагляду, державного архітектурно-будівельного контролю та державного нагляду (контролю), усунення ним дефектів та недоробок, виявлених під час приймання окремих видів (етапів) робіт, конструктивних елементів тощо;</w:t>
      </w:r>
    </w:p>
    <w:p w14:paraId="34F2B3B8"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здійснення контролю за дотриманням підрядником затвердженого замовником графіка виконання робіт;</w:t>
      </w:r>
    </w:p>
    <w:p w14:paraId="5DE56359"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ведення обліку обсягів прийнятих і оплачених будівельних робіт, а також робіт, виконаних з недоліками, та витрат, пов'язаних з усуненням підрядником дефектів та переробок;</w:t>
      </w:r>
    </w:p>
    <w:p w14:paraId="44212E70"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інформування замовника про наявність проблемних питань, які виникли або можуть виникнути під час виконання робіт;</w:t>
      </w:r>
    </w:p>
    <w:p w14:paraId="47FF681D"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lastRenderedPageBreak/>
        <w:t>здійснення приймання виконаних підрядником робіт за умови відповідності якості та обсягів таких робіт проектній документації, вимогам будівельних норм та державних стандартів України, у тому числі в частині створення умов доступності для осіб з інвалідністю та інших маломобільних груп населення;</w:t>
      </w:r>
    </w:p>
    <w:p w14:paraId="2C49E9D1"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проведення разом із підрядником огляду результатів виконаних робіт, у тому числі прихованих і конструктивних елементів, забезпечення виконання вимог по забороні наступних робіт до оформлення акту огляду прихованих робіт;</w:t>
      </w:r>
    </w:p>
    <w:p w14:paraId="2A9BC321"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повідомлення підряднику про невідповідність виробів, матеріалів та обладнання вимогам нормативних документів;</w:t>
      </w:r>
    </w:p>
    <w:p w14:paraId="3499986A"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rPr>
      </w:pPr>
      <w:r w:rsidRPr="00197B44">
        <w:rPr>
          <w:rFonts w:ascii="Times New Roman" w:hAnsi="Times New Roman" w:cs="Times New Roman"/>
        </w:rPr>
        <w:t>оформлення актів робіт, виконаних із недоліками;</w:t>
      </w:r>
    </w:p>
    <w:p w14:paraId="0378E2AB"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spacing w:val="-6"/>
        </w:rPr>
      </w:pPr>
      <w:r w:rsidRPr="00197B44">
        <w:rPr>
          <w:rFonts w:ascii="Times New Roman" w:hAnsi="Times New Roman" w:cs="Times New Roman"/>
          <w:spacing w:val="-3"/>
        </w:rPr>
        <w:t xml:space="preserve">участь </w:t>
      </w:r>
      <w:r w:rsidRPr="00197B44">
        <w:rPr>
          <w:rFonts w:ascii="Times New Roman" w:hAnsi="Times New Roman" w:cs="Times New Roman"/>
        </w:rPr>
        <w:t xml:space="preserve">у веденні </w:t>
      </w:r>
      <w:r w:rsidRPr="00197B44">
        <w:rPr>
          <w:rFonts w:ascii="Times New Roman" w:hAnsi="Times New Roman" w:cs="Times New Roman"/>
          <w:spacing w:val="-5"/>
        </w:rPr>
        <w:t xml:space="preserve">на </w:t>
      </w:r>
      <w:r w:rsidRPr="00197B44">
        <w:rPr>
          <w:rFonts w:ascii="Times New Roman" w:hAnsi="Times New Roman" w:cs="Times New Roman"/>
          <w:spacing w:val="-3"/>
        </w:rPr>
        <w:t xml:space="preserve">об'єкті </w:t>
      </w:r>
      <w:r w:rsidRPr="00197B44">
        <w:rPr>
          <w:rFonts w:ascii="Times New Roman" w:hAnsi="Times New Roman" w:cs="Times New Roman"/>
        </w:rPr>
        <w:t xml:space="preserve">первинної виконавчої технічної документації, </w:t>
      </w:r>
      <w:r w:rsidRPr="00197B44">
        <w:rPr>
          <w:rFonts w:ascii="Times New Roman" w:hAnsi="Times New Roman" w:cs="Times New Roman"/>
          <w:spacing w:val="-4"/>
        </w:rPr>
        <w:t xml:space="preserve">внесенні </w:t>
      </w:r>
      <w:r w:rsidRPr="00197B44">
        <w:rPr>
          <w:rFonts w:ascii="Times New Roman" w:hAnsi="Times New Roman" w:cs="Times New Roman"/>
        </w:rPr>
        <w:t xml:space="preserve">до неї змін у зв'язку з </w:t>
      </w:r>
      <w:r w:rsidRPr="00197B44">
        <w:rPr>
          <w:rFonts w:ascii="Times New Roman" w:hAnsi="Times New Roman" w:cs="Times New Roman"/>
          <w:spacing w:val="-3"/>
        </w:rPr>
        <w:t xml:space="preserve">виявленням </w:t>
      </w:r>
      <w:r w:rsidRPr="00197B44">
        <w:rPr>
          <w:rFonts w:ascii="Times New Roman" w:hAnsi="Times New Roman" w:cs="Times New Roman"/>
          <w:spacing w:val="4"/>
        </w:rPr>
        <w:t xml:space="preserve">недоліків </w:t>
      </w:r>
      <w:r w:rsidRPr="00197B44">
        <w:rPr>
          <w:rFonts w:ascii="Times New Roman" w:hAnsi="Times New Roman" w:cs="Times New Roman"/>
        </w:rPr>
        <w:t xml:space="preserve">(дефектів) </w:t>
      </w:r>
      <w:r w:rsidRPr="00197B44">
        <w:rPr>
          <w:rFonts w:ascii="Times New Roman" w:hAnsi="Times New Roman" w:cs="Times New Roman"/>
          <w:spacing w:val="-3"/>
        </w:rPr>
        <w:t xml:space="preserve">при </w:t>
      </w:r>
      <w:r w:rsidRPr="00197B44">
        <w:rPr>
          <w:rFonts w:ascii="Times New Roman" w:hAnsi="Times New Roman" w:cs="Times New Roman"/>
          <w:spacing w:val="-4"/>
        </w:rPr>
        <w:t xml:space="preserve">виконанні </w:t>
      </w:r>
      <w:r w:rsidRPr="00197B44">
        <w:rPr>
          <w:rFonts w:ascii="Times New Roman" w:hAnsi="Times New Roman" w:cs="Times New Roman"/>
          <w:spacing w:val="-6"/>
        </w:rPr>
        <w:t xml:space="preserve">робіт, </w:t>
      </w:r>
      <w:r w:rsidRPr="00197B44">
        <w:rPr>
          <w:rFonts w:ascii="Times New Roman" w:hAnsi="Times New Roman" w:cs="Times New Roman"/>
        </w:rPr>
        <w:t xml:space="preserve">відображення результатів технічного </w:t>
      </w:r>
      <w:r w:rsidRPr="00197B44">
        <w:rPr>
          <w:rFonts w:ascii="Times New Roman" w:hAnsi="Times New Roman" w:cs="Times New Roman"/>
          <w:spacing w:val="-3"/>
        </w:rPr>
        <w:t xml:space="preserve">нагляду </w:t>
      </w:r>
      <w:r w:rsidRPr="00197B44">
        <w:rPr>
          <w:rFonts w:ascii="Times New Roman" w:hAnsi="Times New Roman" w:cs="Times New Roman"/>
        </w:rPr>
        <w:t xml:space="preserve">та інформації </w:t>
      </w:r>
      <w:r w:rsidRPr="00197B44">
        <w:rPr>
          <w:rFonts w:ascii="Times New Roman" w:hAnsi="Times New Roman" w:cs="Times New Roman"/>
          <w:spacing w:val="-3"/>
        </w:rPr>
        <w:t xml:space="preserve">про виявлені </w:t>
      </w:r>
      <w:r w:rsidRPr="00197B44">
        <w:rPr>
          <w:rFonts w:ascii="Times New Roman" w:hAnsi="Times New Roman" w:cs="Times New Roman"/>
          <w:spacing w:val="-4"/>
        </w:rPr>
        <w:t xml:space="preserve">порушення </w:t>
      </w:r>
      <w:r w:rsidRPr="00197B44">
        <w:rPr>
          <w:rFonts w:ascii="Times New Roman" w:hAnsi="Times New Roman" w:cs="Times New Roman"/>
          <w:spacing w:val="-3"/>
        </w:rPr>
        <w:t xml:space="preserve">під час </w:t>
      </w:r>
      <w:r w:rsidRPr="00197B44">
        <w:rPr>
          <w:rFonts w:ascii="Times New Roman" w:hAnsi="Times New Roman" w:cs="Times New Roman"/>
        </w:rPr>
        <w:t>виконання робіт у загальному журналі</w:t>
      </w:r>
      <w:r w:rsidRPr="00197B44">
        <w:rPr>
          <w:rFonts w:ascii="Times New Roman" w:hAnsi="Times New Roman" w:cs="Times New Roman"/>
          <w:spacing w:val="-9"/>
        </w:rPr>
        <w:t xml:space="preserve"> </w:t>
      </w:r>
      <w:r w:rsidRPr="00197B44">
        <w:rPr>
          <w:rFonts w:ascii="Times New Roman" w:hAnsi="Times New Roman" w:cs="Times New Roman"/>
          <w:spacing w:val="-6"/>
        </w:rPr>
        <w:t>робіт;</w:t>
      </w:r>
    </w:p>
    <w:p w14:paraId="4F9C6A86"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hAnsi="Times New Roman" w:cs="Times New Roman"/>
          <w:spacing w:val="-6"/>
        </w:rPr>
      </w:pPr>
      <w:r w:rsidRPr="00197B44">
        <w:rPr>
          <w:rFonts w:ascii="Times New Roman" w:eastAsia="Times New Roman" w:hAnsi="Times New Roman" w:cs="Times New Roman"/>
          <w:color w:val="000000"/>
          <w:lang w:eastAsia="ru-RU"/>
        </w:rPr>
        <w:t>здійснення перевірки відповідності актів приймання виконаних робіт, що надаються підрядною організацією (форми КБ-2в), довідки про вартість виконаних робіт та витрат (форма КБ-3), документів на матеріали, машини і механізми та інші витрати, що вказуються в актах виконаних робіт форми КБ-2в,  фактично виконаним роботам по Об’єкту, згідно із затвердженою проектною документацією, наданій договірній ціні, будівельним нормам та державним стандартам України згідно з чинним законодавством та шляхом підпису відповідними спеціалістами виконавця;</w:t>
      </w:r>
    </w:p>
    <w:p w14:paraId="3EAF7D8E"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здійснення підписання та завірення своєю печаткою актів приймання виконаних робіт за формою КБ-2в, які підписані, завірені та надані підрядником, та подання їх замовнику для оплати;</w:t>
      </w:r>
    </w:p>
    <w:p w14:paraId="6D70997C"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розгляд наданих підрядником пропозицій щодо продовження строків виконання робіт, необхідності виконання додаткових робіт;</w:t>
      </w:r>
    </w:p>
    <w:p w14:paraId="13BD0F47"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забезпечення приймання та збереження всіх гарантійних документів і сертифікатів відповідності на всі дорожні матеріали, вироби і конструкції та передання їх замовнику після закінчення виконання робіт;</w:t>
      </w:r>
    </w:p>
    <w:p w14:paraId="56FFD98E"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на вимогу замовника забезпечення надання інформації про хід виконання робіт, обсягів виконаних робіт та результатів лабораторних досліджень;</w:t>
      </w:r>
    </w:p>
    <w:p w14:paraId="3049F05B"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ведення фотозвітів виконання робіт на Об’єкті;</w:t>
      </w:r>
    </w:p>
    <w:p w14:paraId="1F96AFBF"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участь у роботі комісії з прийняття в експлуатацію закінченого будівництвом Об’єкта;</w:t>
      </w:r>
    </w:p>
    <w:p w14:paraId="72E1004F"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виконання інших функцій, пов’язаних із технічним наглядом на відповідному Об’єкті;</w:t>
      </w:r>
    </w:p>
    <w:p w14:paraId="3CD5D34E" w14:textId="77777777" w:rsidR="00197B44" w:rsidRPr="00197B44" w:rsidRDefault="00197B44" w:rsidP="00197B44">
      <w:pPr>
        <w:pStyle w:val="ac"/>
        <w:numPr>
          <w:ilvl w:val="0"/>
          <w:numId w:val="11"/>
        </w:numPr>
        <w:suppressAutoHyphens w:val="0"/>
        <w:kinsoku w:val="0"/>
        <w:overflowPunct w:val="0"/>
        <w:autoSpaceDE w:val="0"/>
        <w:autoSpaceDN w:val="0"/>
        <w:adjustRightInd w:val="0"/>
        <w:spacing w:after="0" w:line="240" w:lineRule="auto"/>
        <w:ind w:right="3"/>
        <w:jc w:val="both"/>
        <w:rPr>
          <w:rFonts w:ascii="Times New Roman" w:eastAsia="Times New Roman" w:hAnsi="Times New Roman" w:cs="Times New Roman"/>
          <w:color w:val="000000"/>
          <w:lang w:eastAsia="ru-RU"/>
        </w:rPr>
      </w:pPr>
      <w:r w:rsidRPr="00197B44">
        <w:rPr>
          <w:rFonts w:ascii="Times New Roman" w:eastAsia="Times New Roman" w:hAnsi="Times New Roman" w:cs="Times New Roman"/>
          <w:color w:val="000000"/>
          <w:lang w:eastAsia="ru-RU"/>
        </w:rPr>
        <w:t>виконання робіт (надання послуг) не повинно завдавати шкоди навколишньому середовищу та передбачати заходи щодо захисту довкілля</w:t>
      </w:r>
      <w:r w:rsidRPr="00197B44">
        <w:rPr>
          <w:rFonts w:ascii="Times New Roman" w:hAnsi="Times New Roman" w:cs="Times New Roman"/>
          <w:spacing w:val="-3"/>
        </w:rPr>
        <w:t>.</w:t>
      </w:r>
    </w:p>
    <w:p w14:paraId="721833DF"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258AD85E" w14:textId="77777777" w:rsidR="00197B44" w:rsidRPr="00197B44" w:rsidRDefault="00197B44" w:rsidP="00197B44">
      <w:pPr>
        <w:pStyle w:val="ac"/>
        <w:kinsoku w:val="0"/>
        <w:overflowPunct w:val="0"/>
        <w:ind w:right="3"/>
        <w:rPr>
          <w:rFonts w:ascii="Times New Roman" w:hAnsi="Times New Roman" w:cs="Times New Roman"/>
          <w:b/>
          <w:bCs/>
        </w:rPr>
      </w:pPr>
      <w:r w:rsidRPr="00197B44">
        <w:rPr>
          <w:rFonts w:ascii="Times New Roman" w:hAnsi="Times New Roman" w:cs="Times New Roman"/>
          <w:b/>
          <w:bCs/>
        </w:rPr>
        <w:t>Звітність та очікувані результати</w:t>
      </w:r>
    </w:p>
    <w:p w14:paraId="5A9B466B" w14:textId="77777777" w:rsidR="00197B44" w:rsidRPr="00197B44" w:rsidRDefault="00197B44" w:rsidP="00197B44">
      <w:pPr>
        <w:pStyle w:val="ac"/>
        <w:kinsoku w:val="0"/>
        <w:overflowPunct w:val="0"/>
        <w:ind w:left="29" w:right="3" w:firstLine="9"/>
        <w:rPr>
          <w:rFonts w:ascii="Times New Roman" w:hAnsi="Times New Roman" w:cs="Times New Roman"/>
        </w:rPr>
      </w:pPr>
      <w:r w:rsidRPr="00197B44">
        <w:rPr>
          <w:rFonts w:ascii="Times New Roman" w:hAnsi="Times New Roman" w:cs="Times New Roman"/>
        </w:rPr>
        <w:t>Інженер з технічного нагляду або інша офіційно призначена відповідальна особа щомісячно письмово звітуватиме безпосередньо замовнику про результати виконання робіт та здійснюватиме координацію технічних питань з його представниками.</w:t>
      </w:r>
    </w:p>
    <w:p w14:paraId="11E96086" w14:textId="77777777" w:rsidR="00197B44" w:rsidRPr="00197B44" w:rsidRDefault="00197B44" w:rsidP="00197B44">
      <w:pPr>
        <w:pStyle w:val="ac"/>
        <w:kinsoku w:val="0"/>
        <w:overflowPunct w:val="0"/>
        <w:ind w:left="29" w:right="3" w:firstLine="9"/>
        <w:rPr>
          <w:rFonts w:ascii="Times New Roman" w:hAnsi="Times New Roman" w:cs="Times New Roman"/>
        </w:rPr>
      </w:pPr>
    </w:p>
    <w:p w14:paraId="4128AC80" w14:textId="77777777" w:rsidR="00197B44" w:rsidRPr="00197B44" w:rsidRDefault="00197B44" w:rsidP="00197B44">
      <w:pPr>
        <w:pStyle w:val="ac"/>
        <w:kinsoku w:val="0"/>
        <w:overflowPunct w:val="0"/>
        <w:ind w:left="29" w:right="3" w:hanging="5"/>
      </w:pPr>
      <w:r w:rsidRPr="00197B44">
        <w:rPr>
          <w:rFonts w:ascii="Times New Roman" w:hAnsi="Times New Roman" w:cs="Times New Roman"/>
        </w:rPr>
        <w:t>Тривалість надання послуг з технічного нагляду залежить від тривалості будівельних робіт на Об’єктах Замовника. Виконавець повинен взятися до своїх обов'язків відповідно до умов договору про закупівлю.</w:t>
      </w:r>
      <w:bookmarkStart w:id="2" w:name="bookmark44"/>
      <w:bookmarkEnd w:id="2"/>
    </w:p>
    <w:p w14:paraId="1799F025" w14:textId="77777777" w:rsidR="00197B44" w:rsidRPr="00197B44" w:rsidRDefault="00197B44" w:rsidP="00197B44">
      <w:pPr>
        <w:tabs>
          <w:tab w:val="left" w:pos="284"/>
          <w:tab w:val="left" w:pos="426"/>
        </w:tabs>
        <w:spacing w:after="0" w:line="240" w:lineRule="auto"/>
        <w:contextualSpacing/>
        <w:jc w:val="both"/>
        <w:rPr>
          <w:rFonts w:ascii="Times New Roman" w:hAnsi="Times New Roman" w:cs="Times New Roman"/>
          <w:b/>
          <w:bCs/>
          <w:i/>
        </w:rPr>
      </w:pPr>
    </w:p>
    <w:p w14:paraId="079E7AC2" w14:textId="77777777" w:rsidR="00197B44" w:rsidRPr="00197B44" w:rsidRDefault="00197B44" w:rsidP="00197B44">
      <w:pPr>
        <w:tabs>
          <w:tab w:val="left" w:pos="284"/>
          <w:tab w:val="left" w:pos="426"/>
        </w:tabs>
        <w:spacing w:after="0" w:line="240" w:lineRule="auto"/>
        <w:jc w:val="both"/>
        <w:rPr>
          <w:rFonts w:ascii="Times New Roman" w:eastAsia="Arial" w:hAnsi="Times New Roman" w:cs="Times New Roman"/>
          <w:b/>
          <w:bCs/>
          <w:i/>
        </w:rPr>
      </w:pPr>
      <w:r w:rsidRPr="00197B44">
        <w:rPr>
          <w:rFonts w:ascii="Times New Roman" w:eastAsia="Arial" w:hAnsi="Times New Roman" w:cs="Times New Roman"/>
          <w:b/>
          <w:bCs/>
          <w:i/>
        </w:rPr>
        <w:t>**У Виконавця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65D82A9C" w14:textId="77777777" w:rsidR="00197B44" w:rsidRPr="00197B44" w:rsidRDefault="00197B44" w:rsidP="00197B44">
      <w:pPr>
        <w:tabs>
          <w:tab w:val="left" w:pos="284"/>
          <w:tab w:val="left" w:pos="426"/>
        </w:tabs>
        <w:spacing w:after="0" w:line="240" w:lineRule="auto"/>
        <w:jc w:val="both"/>
        <w:rPr>
          <w:rFonts w:ascii="Times New Roman" w:eastAsia="Arial" w:hAnsi="Times New Roman" w:cs="Times New Roman"/>
          <w:bCs/>
          <w:i/>
        </w:rPr>
      </w:pPr>
    </w:p>
    <w:p w14:paraId="30E77D1D" w14:textId="77777777" w:rsidR="00197B44" w:rsidRPr="00197B44" w:rsidRDefault="00197B44" w:rsidP="00197B44">
      <w:pPr>
        <w:spacing w:after="0" w:line="240" w:lineRule="auto"/>
        <w:jc w:val="center"/>
        <w:rPr>
          <w:rFonts w:ascii="Times New Roman" w:hAnsi="Times New Roman" w:cs="Times New Roman"/>
          <w:i/>
          <w:lang w:eastAsia="uk-UA"/>
        </w:rPr>
      </w:pPr>
      <w:r w:rsidRPr="00197B44">
        <w:rPr>
          <w:rFonts w:ascii="Times New Roman" w:hAnsi="Times New Roman" w:cs="Times New Roman"/>
          <w:b/>
          <w:i/>
          <w:lang w:eastAsia="uk-UA"/>
        </w:rPr>
        <w:t xml:space="preserve">Примітка: </w:t>
      </w:r>
      <w:r w:rsidRPr="00197B44">
        <w:rPr>
          <w:rFonts w:ascii="Times New Roman" w:hAnsi="Times New Roman" w:cs="Times New Roman"/>
          <w:i/>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197B44">
        <w:rPr>
          <w:rFonts w:ascii="Times New Roman" w:hAnsi="Times New Roman" w:cs="Times New Roman"/>
          <w:b/>
          <w:i/>
          <w:lang w:eastAsia="uk-UA"/>
        </w:rPr>
        <w:t>«або еквівалент</w:t>
      </w:r>
      <w:r w:rsidRPr="00197B44">
        <w:rPr>
          <w:rFonts w:ascii="Times New Roman" w:hAnsi="Times New Roman" w:cs="Times New Roman"/>
          <w:i/>
          <w:lang w:eastAsia="uk-UA"/>
        </w:rPr>
        <w:t>»</w:t>
      </w:r>
    </w:p>
    <w:bookmarkEnd w:id="1"/>
    <w:p w14:paraId="3BB77E3A" w14:textId="77777777" w:rsidR="00197B44" w:rsidRPr="00197B44" w:rsidRDefault="00197B44" w:rsidP="00197B44">
      <w:pPr>
        <w:spacing w:after="0" w:line="240" w:lineRule="auto"/>
        <w:jc w:val="center"/>
        <w:rPr>
          <w:rFonts w:ascii="Times New Roman" w:hAnsi="Times New Roman" w:cs="Times New Roman"/>
          <w:b/>
          <w:caps/>
          <w:noProof/>
        </w:rPr>
      </w:pPr>
    </w:p>
    <w:sectPr w:rsidR="00197B44" w:rsidRPr="00197B44">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27077746"/>
    <w:multiLevelType w:val="multilevel"/>
    <w:tmpl w:val="1416D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38664E5"/>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07B71F7"/>
    <w:multiLevelType w:val="multilevel"/>
    <w:tmpl w:val="9E78D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12143"/>
    <w:multiLevelType w:val="multilevel"/>
    <w:tmpl w:val="4E72E928"/>
    <w:lvl w:ilvl="0">
      <w:start w:val="1"/>
      <w:numFmt w:val="decimal"/>
      <w:lvlText w:val="%1."/>
      <w:lvlJc w:val="left"/>
      <w:pPr>
        <w:ind w:left="360" w:hanging="360"/>
      </w:pPr>
      <w:rPr>
        <w:b w:val="0"/>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5873BA4"/>
    <w:multiLevelType w:val="multilevel"/>
    <w:tmpl w:val="73529492"/>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9" w15:restartNumberingAfterBreak="0">
    <w:nsid w:val="7347306A"/>
    <w:multiLevelType w:val="hybridMultilevel"/>
    <w:tmpl w:val="FEF2528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num>
  <w:num w:numId="2">
    <w:abstractNumId w:val="1"/>
  </w:num>
  <w:num w:numId="3">
    <w:abstractNumId w:val="8"/>
    <w:lvlOverride w:ilvl="0">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6D"/>
    <w:rsid w:val="00197B44"/>
    <w:rsid w:val="00481562"/>
    <w:rsid w:val="00785661"/>
    <w:rsid w:val="00BE53DC"/>
    <w:rsid w:val="00C01EDB"/>
    <w:rsid w:val="00F8316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556F"/>
  <w15:docId w15:val="{DEBE46CD-9209-4D0C-A251-1A76BF42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pPr>
      <w:spacing w:after="160" w:line="259" w:lineRule="auto"/>
    </w:pPr>
    <w:rPr>
      <w:lang w:val="uk-UA"/>
    </w:rPr>
  </w:style>
  <w:style w:type="paragraph" w:styleId="1">
    <w:name w:val="heading 1"/>
    <w:basedOn w:val="a"/>
    <w:next w:val="a"/>
    <w:link w:val="10"/>
    <w:uiPriority w:val="9"/>
    <w:qFormat/>
    <w:rsid w:val="00197B44"/>
    <w:pPr>
      <w:keepNext/>
      <w:keepLines/>
      <w:suppressAutoHyphens w:val="0"/>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197B44"/>
    <w:pPr>
      <w:keepNext/>
      <w:keepLines/>
      <w:suppressAutoHyphens w:val="0"/>
      <w:spacing w:before="360" w:after="80"/>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197B44"/>
    <w:pPr>
      <w:keepNext/>
      <w:keepLines/>
      <w:suppressAutoHyphens w:val="0"/>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197B44"/>
    <w:pPr>
      <w:keepNext/>
      <w:keepLines/>
      <w:suppressAutoHyphens w:val="0"/>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197B44"/>
    <w:pPr>
      <w:keepNext/>
      <w:keepLines/>
      <w:suppressAutoHyphens w:val="0"/>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197B44"/>
    <w:pPr>
      <w:keepNext/>
      <w:keepLines/>
      <w:suppressAutoHyphens w:val="0"/>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B4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197B44"/>
    <w:rPr>
      <w:rFonts w:ascii="Calibri" w:eastAsia="Calibri" w:hAnsi="Calibri" w:cs="Calibri"/>
      <w:b/>
      <w:sz w:val="36"/>
      <w:szCs w:val="36"/>
      <w:lang w:val="uk-UA" w:eastAsia="ru-RU"/>
    </w:rPr>
  </w:style>
  <w:style w:type="character" w:customStyle="1" w:styleId="rvts0">
    <w:name w:val="rvts0"/>
    <w:basedOn w:val="a0"/>
    <w:qFormat/>
    <w:rsid w:val="002B72AC"/>
  </w:style>
  <w:style w:type="character" w:styleId="a3">
    <w:name w:val="Emphasis"/>
    <w:uiPriority w:val="20"/>
    <w:qFormat/>
    <w:rsid w:val="002B72AC"/>
    <w:rPr>
      <w:i/>
      <w:iCs/>
    </w:rPr>
  </w:style>
  <w:style w:type="character" w:customStyle="1" w:styleId="a4">
    <w:name w:val="Без интервала Знак"/>
    <w:basedOn w:val="a0"/>
    <w:link w:val="a5"/>
    <w:qFormat/>
    <w:rsid w:val="00414A3F"/>
    <w:rPr>
      <w:rFonts w:ascii="Calibri" w:eastAsia="Calibri" w:hAnsi="Calibri" w:cs="Times New Roman"/>
    </w:rPr>
  </w:style>
  <w:style w:type="paragraph" w:styleId="a5">
    <w:name w:val="No Spacing"/>
    <w:link w:val="a4"/>
    <w:qFormat/>
    <w:rsid w:val="00414A3F"/>
    <w:rPr>
      <w:rFonts w:cs="Times New Roman"/>
    </w:rPr>
  </w:style>
  <w:style w:type="character" w:customStyle="1" w:styleId="a6">
    <w:name w:val="Абзац списка Знак"/>
    <w:link w:val="a7"/>
    <w:uiPriority w:val="99"/>
    <w:qFormat/>
    <w:locked/>
    <w:rsid w:val="00414A3F"/>
  </w:style>
  <w:style w:type="paragraph" w:styleId="a7">
    <w:name w:val="List Paragraph"/>
    <w:basedOn w:val="a"/>
    <w:link w:val="a6"/>
    <w:uiPriority w:val="34"/>
    <w:qFormat/>
    <w:rsid w:val="00414A3F"/>
    <w:pPr>
      <w:ind w:left="720"/>
      <w:contextualSpacing/>
    </w:pPr>
    <w:rPr>
      <w:lang w:val="ru-RU"/>
    </w:rPr>
  </w:style>
  <w:style w:type="character" w:customStyle="1" w:styleId="a8">
    <w:name w:val="Текст выноски Знак"/>
    <w:basedOn w:val="a0"/>
    <w:link w:val="a9"/>
    <w:uiPriority w:val="99"/>
    <w:semiHidden/>
    <w:qFormat/>
    <w:rsid w:val="00D33C43"/>
    <w:rPr>
      <w:rFonts w:ascii="Segoe UI" w:hAnsi="Segoe UI" w:cs="Segoe UI"/>
      <w:sz w:val="18"/>
      <w:szCs w:val="18"/>
      <w:lang w:val="uk-UA"/>
    </w:rPr>
  </w:style>
  <w:style w:type="paragraph" w:styleId="a9">
    <w:name w:val="Balloon Text"/>
    <w:basedOn w:val="a"/>
    <w:link w:val="a8"/>
    <w:uiPriority w:val="99"/>
    <w:semiHidden/>
    <w:unhideWhenUsed/>
    <w:qFormat/>
    <w:rsid w:val="00D33C43"/>
    <w:pPr>
      <w:spacing w:after="0" w:line="240" w:lineRule="auto"/>
    </w:pPr>
    <w:rPr>
      <w:rFonts w:ascii="Segoe UI" w:hAnsi="Segoe UI" w:cs="Segoe UI"/>
      <w:sz w:val="18"/>
      <w:szCs w:val="18"/>
    </w:rPr>
  </w:style>
  <w:style w:type="character" w:customStyle="1" w:styleId="aa">
    <w:name w:val="Основной текст_"/>
    <w:basedOn w:val="a0"/>
    <w:qFormat/>
    <w:rsid w:val="00E03B25"/>
    <w:rPr>
      <w:rFonts w:ascii="Times New Roman" w:eastAsia="Times New Roman" w:hAnsi="Times New Roman" w:cs="Times New Roman"/>
      <w:color w:val="373C3B"/>
    </w:rPr>
  </w:style>
  <w:style w:type="paragraph" w:styleId="ab">
    <w:name w:val="Title"/>
    <w:basedOn w:val="a"/>
    <w:next w:val="ac"/>
    <w:uiPriority w:val="10"/>
    <w:qFormat/>
    <w:pPr>
      <w:keepNext/>
      <w:spacing w:before="240" w:after="120"/>
    </w:pPr>
    <w:rPr>
      <w:rFonts w:ascii="Liberation Sans" w:eastAsia="Microsoft YaHei" w:hAnsi="Liberation Sans" w:cs="Lucida Sans"/>
      <w:sz w:val="28"/>
      <w:szCs w:val="28"/>
    </w:rPr>
  </w:style>
  <w:style w:type="paragraph" w:styleId="ac">
    <w:name w:val="Body Text"/>
    <w:basedOn w:val="a"/>
    <w:link w:val="ad"/>
    <w:uiPriority w:val="1"/>
    <w:qFormat/>
    <w:pPr>
      <w:spacing w:after="140" w:line="276" w:lineRule="auto"/>
    </w:pPr>
  </w:style>
  <w:style w:type="character" w:customStyle="1" w:styleId="ad">
    <w:name w:val="Основной текст Знак"/>
    <w:basedOn w:val="a0"/>
    <w:link w:val="ac"/>
    <w:uiPriority w:val="1"/>
    <w:rsid w:val="00197B44"/>
    <w:rPr>
      <w:lang w:val="uk-UA"/>
    </w:rPr>
  </w:style>
  <w:style w:type="paragraph" w:styleId="ae">
    <w:name w:val="List"/>
    <w:basedOn w:val="ac"/>
    <w:rPr>
      <w:rFonts w:cs="Lucida Sans"/>
    </w:rPr>
  </w:style>
  <w:style w:type="paragraph" w:styleId="af">
    <w:name w:val="caption"/>
    <w:basedOn w:val="a"/>
    <w:qFormat/>
    <w:pPr>
      <w:suppressLineNumbers/>
      <w:spacing w:before="120" w:after="120"/>
    </w:pPr>
    <w:rPr>
      <w:rFonts w:cs="Lucida Sans"/>
      <w:i/>
      <w:iCs/>
      <w:sz w:val="24"/>
      <w:szCs w:val="24"/>
    </w:rPr>
  </w:style>
  <w:style w:type="paragraph" w:styleId="af0">
    <w:name w:val="index heading"/>
    <w:basedOn w:val="a"/>
    <w:qFormat/>
    <w:pPr>
      <w:suppressLineNumbers/>
    </w:pPr>
    <w:rPr>
      <w:rFonts w:cs="Lucida Sans"/>
    </w:rPr>
  </w:style>
  <w:style w:type="paragraph" w:customStyle="1" w:styleId="11">
    <w:name w:val="Обычный1"/>
    <w:unhideWhenUsed/>
    <w:qFormat/>
    <w:rsid w:val="00414A3F"/>
    <w:pPr>
      <w:spacing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Autospacing="1" w:afterAutospacing="1" w:line="240" w:lineRule="auto"/>
    </w:pPr>
    <w:rPr>
      <w:rFonts w:ascii="Times New Roman" w:eastAsia="SimSun" w:hAnsi="Times New Roman" w:cs="SimSun"/>
      <w:sz w:val="24"/>
      <w:szCs w:val="24"/>
      <w:lang w:eastAsia="uk-UA"/>
    </w:rPr>
  </w:style>
  <w:style w:type="table" w:styleId="af1">
    <w:name w:val="Table Grid"/>
    <w:basedOn w:val="a1"/>
    <w:uiPriority w:val="39"/>
    <w:rsid w:val="002B72A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242203"/>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7E607A"/>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39"/>
    <w:rsid w:val="00700AF5"/>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3"/>
    <w:basedOn w:val="a1"/>
    <w:rsid w:val="00700AF5"/>
    <w:rPr>
      <w:lang w:val="uk-UA" w:eastAsia="ru-RU"/>
    </w:rPr>
    <w:tblPr>
      <w:tblStyleRowBandSize w:val="1"/>
      <w:tblStyleColBandSize w:val="1"/>
      <w:tblCellMar>
        <w:top w:w="100" w:type="dxa"/>
        <w:left w:w="100" w:type="dxa"/>
        <w:bottom w:w="100" w:type="dxa"/>
        <w:right w:w="100" w:type="dxa"/>
      </w:tblCellMar>
    </w:tblPr>
  </w:style>
  <w:style w:type="table" w:customStyle="1" w:styleId="110">
    <w:name w:val="Сетка таблицы11"/>
    <w:basedOn w:val="a1"/>
    <w:uiPriority w:val="39"/>
    <w:rsid w:val="0042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762AA6"/>
    <w:rPr>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6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A4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E03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97B4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197B4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197B44"/>
    <w:rPr>
      <w:rFonts w:ascii="Calibri" w:eastAsia="Calibri" w:hAnsi="Calibri" w:cs="Calibri"/>
      <w:b/>
      <w:lang w:val="uk-UA" w:eastAsia="ru-RU"/>
    </w:rPr>
  </w:style>
  <w:style w:type="character" w:customStyle="1" w:styleId="60">
    <w:name w:val="Заголовок 6 Знак"/>
    <w:basedOn w:val="a0"/>
    <w:link w:val="6"/>
    <w:uiPriority w:val="9"/>
    <w:semiHidden/>
    <w:rsid w:val="00197B44"/>
    <w:rPr>
      <w:rFonts w:ascii="Calibri" w:eastAsia="Calibri" w:hAnsi="Calibri" w:cs="Calibri"/>
      <w:b/>
      <w:sz w:val="20"/>
      <w:szCs w:val="20"/>
      <w:lang w:val="uk-UA" w:eastAsia="ru-RU"/>
    </w:rPr>
  </w:style>
  <w:style w:type="paragraph" w:styleId="af2">
    <w:name w:val="Subtitle"/>
    <w:basedOn w:val="a"/>
    <w:next w:val="a"/>
    <w:link w:val="af3"/>
    <w:uiPriority w:val="11"/>
    <w:qFormat/>
    <w:rsid w:val="00197B44"/>
    <w:pPr>
      <w:keepNext/>
      <w:keepLines/>
      <w:pBdr>
        <w:top w:val="nil"/>
        <w:left w:val="nil"/>
        <w:bottom w:val="nil"/>
        <w:right w:val="nil"/>
        <w:between w:val="nil"/>
      </w:pBdr>
      <w:suppressAutoHyphens w:val="0"/>
      <w:spacing w:before="360" w:after="80"/>
    </w:pPr>
    <w:rPr>
      <w:rFonts w:ascii="Georgia" w:eastAsia="Georgia" w:hAnsi="Georgia" w:cs="Georgia"/>
      <w:i/>
      <w:color w:val="666666"/>
      <w:sz w:val="48"/>
      <w:szCs w:val="48"/>
      <w:lang w:eastAsia="ru-RU"/>
    </w:rPr>
  </w:style>
  <w:style w:type="character" w:customStyle="1" w:styleId="af3">
    <w:name w:val="Подзаголовок Знак"/>
    <w:basedOn w:val="a0"/>
    <w:link w:val="af2"/>
    <w:uiPriority w:val="11"/>
    <w:rsid w:val="00197B44"/>
    <w:rPr>
      <w:rFonts w:ascii="Georgia" w:eastAsia="Georgia" w:hAnsi="Georgia" w:cs="Georgia"/>
      <w:i/>
      <w:color w:val="666666"/>
      <w:sz w:val="48"/>
      <w:szCs w:val="48"/>
      <w:lang w:val="uk-UA" w:eastAsia="ru-RU"/>
    </w:rPr>
  </w:style>
  <w:style w:type="character" w:customStyle="1" w:styleId="af4">
    <w:name w:val="Текст примечания Знак"/>
    <w:basedOn w:val="a0"/>
    <w:link w:val="af5"/>
    <w:uiPriority w:val="99"/>
    <w:semiHidden/>
    <w:rsid w:val="00197B44"/>
    <w:rPr>
      <w:rFonts w:ascii="Calibri" w:eastAsia="Calibri" w:hAnsi="Calibri" w:cs="Calibri"/>
      <w:sz w:val="20"/>
      <w:szCs w:val="20"/>
      <w:lang w:val="uk-UA" w:eastAsia="ru-RU"/>
    </w:rPr>
  </w:style>
  <w:style w:type="paragraph" w:styleId="af5">
    <w:name w:val="annotation text"/>
    <w:basedOn w:val="a"/>
    <w:link w:val="af4"/>
    <w:uiPriority w:val="99"/>
    <w:semiHidden/>
    <w:unhideWhenUsed/>
    <w:rsid w:val="00197B44"/>
    <w:pPr>
      <w:suppressAutoHyphens w:val="0"/>
      <w:spacing w:line="240" w:lineRule="auto"/>
    </w:pPr>
    <w:rPr>
      <w:rFonts w:ascii="Calibri" w:eastAsia="Calibri" w:hAnsi="Calibri" w:cs="Calibri"/>
      <w:sz w:val="20"/>
      <w:szCs w:val="20"/>
      <w:lang w:eastAsia="ru-RU"/>
    </w:rPr>
  </w:style>
  <w:style w:type="character" w:customStyle="1" w:styleId="af6">
    <w:name w:val="Тема примечания Знак"/>
    <w:basedOn w:val="af4"/>
    <w:link w:val="af7"/>
    <w:uiPriority w:val="99"/>
    <w:semiHidden/>
    <w:rsid w:val="00197B44"/>
    <w:rPr>
      <w:rFonts w:ascii="Calibri" w:eastAsia="Calibri" w:hAnsi="Calibri" w:cs="Calibri"/>
      <w:b/>
      <w:bCs/>
      <w:sz w:val="20"/>
      <w:szCs w:val="20"/>
      <w:lang w:val="uk-UA" w:eastAsia="ru-RU"/>
    </w:rPr>
  </w:style>
  <w:style w:type="paragraph" w:styleId="af7">
    <w:name w:val="annotation subject"/>
    <w:basedOn w:val="af5"/>
    <w:next w:val="af5"/>
    <w:link w:val="af6"/>
    <w:uiPriority w:val="99"/>
    <w:semiHidden/>
    <w:unhideWhenUsed/>
    <w:rsid w:val="0019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9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16</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34</cp:revision>
  <cp:lastPrinted>2023-06-20T07:39:00Z</cp:lastPrinted>
  <dcterms:created xsi:type="dcterms:W3CDTF">2021-03-31T12:56:00Z</dcterms:created>
  <dcterms:modified xsi:type="dcterms:W3CDTF">2023-06-26T13:54:00Z</dcterms:modified>
  <dc:language>ru-RU</dc:language>
</cp:coreProperties>
</file>