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C70250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bookmarkStart w:id="0" w:name="_Hlk90986724"/>
      <w:r w:rsidRPr="00C7025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C70250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59A1FD00" w14:textId="6AA14E89" w:rsidR="002B72AC" w:rsidRPr="00C70250" w:rsidRDefault="002B72AC" w:rsidP="00B06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250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закупівлі </w:t>
      </w:r>
      <w:r w:rsidR="00B06D14" w:rsidRPr="00B06D14">
        <w:rPr>
          <w:rFonts w:ascii="Times New Roman" w:hAnsi="Times New Roman" w:cs="Times New Roman"/>
          <w:b/>
          <w:bCs/>
          <w:sz w:val="24"/>
          <w:szCs w:val="24"/>
        </w:rPr>
        <w:t>Посадковий матеріал для озеленення міста Тернівка,</w:t>
      </w:r>
      <w:r w:rsidRPr="00C7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250">
        <w:rPr>
          <w:rFonts w:ascii="Times New Roman" w:hAnsi="Times New Roman" w:cs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C70250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C7025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C70250" w:rsidRDefault="00C607E0" w:rsidP="00C95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C702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363E8499" w14:textId="6DA9F909" w:rsidR="00831F03" w:rsidRPr="00B06D14" w:rsidRDefault="002B72AC" w:rsidP="00831F03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2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C702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B06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відповідних класифікаторів предмета закупівлі й частин предмета закупівлі (лотів) (за наявності):</w:t>
      </w:r>
      <w:r w:rsidRPr="00B06D14">
        <w:rPr>
          <w:rFonts w:ascii="Times New Roman" w:hAnsi="Times New Roman" w:cs="Times New Roman"/>
          <w:sz w:val="24"/>
          <w:szCs w:val="24"/>
        </w:rPr>
        <w:t xml:space="preserve"> </w:t>
      </w:r>
      <w:r w:rsidR="00B06D14" w:rsidRPr="00B06D14">
        <w:rPr>
          <w:rFonts w:ascii="Times New Roman" w:hAnsi="Times New Roman" w:cs="Times New Roman"/>
          <w:i/>
          <w:sz w:val="24"/>
          <w:szCs w:val="24"/>
        </w:rPr>
        <w:t>Посадковий матеріал для озеленення міста Тернівка, а саме:</w:t>
      </w:r>
    </w:p>
    <w:p w14:paraId="3B4469A2" w14:textId="1593BCCB" w:rsidR="00B06D14" w:rsidRPr="00B06D14" w:rsidRDefault="00B06D14" w:rsidP="00B0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- Барбарис звичайний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1070 шт.,</w:t>
      </w:r>
      <w:r w:rsidRPr="00B06D14"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за кодом ДК 021:2015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03450000-9 Розсадницька продукція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03451300- 9 Кущі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4A9542EB" w14:textId="60570188" w:rsidR="00B06D14" w:rsidRPr="00B06D14" w:rsidRDefault="00B06D14" w:rsidP="00B0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Спірея</w:t>
      </w:r>
      <w:proofErr w:type="spellEnd"/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бумальда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4345 шт.,</w:t>
      </w:r>
      <w:r w:rsidRPr="00B06D14"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за кодом ДК 021:2015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03450000-9 Розсадницька продукція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03451300- 9 Кущі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5B350DC2" w14:textId="6C3B1EF6" w:rsidR="00B06D14" w:rsidRPr="00B06D14" w:rsidRDefault="00B06D14" w:rsidP="00B0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Розовік</w:t>
      </w:r>
      <w:proofErr w:type="spellEnd"/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Кірієвидний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- 10 шт.,</w:t>
      </w:r>
      <w:r w:rsidRPr="00B06D14"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за кодом ДК 021:2015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03450000-9 Розсадницька продукція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03451300- 9 Кущі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1D5DA3E5" w14:textId="4EF958B5" w:rsidR="00B06D14" w:rsidRPr="00B06D14" w:rsidRDefault="00B06D14" w:rsidP="00B0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- Туя східна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- 28 шт.,</w:t>
      </w:r>
      <w:r w:rsidRPr="00B06D14"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за кодом ДК 021:2015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03450000-9 Розсадницька продукція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03451300- 9 Кущі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449D4A8D" w14:textId="0638CA12" w:rsidR="00B06D14" w:rsidRPr="00B06D14" w:rsidRDefault="00B06D14" w:rsidP="00B0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- Туя західна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- 86 шт.,</w:t>
      </w:r>
      <w:r w:rsidRPr="00B06D14"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за кодом ДК 021:2015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03450000-9 Розсадницька продукція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03451300- 9 Кущі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33FBE0D1" w14:textId="24DDEA24" w:rsidR="00B06D14" w:rsidRPr="00B06D14" w:rsidRDefault="00B06D14" w:rsidP="00B0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- Клен Явір 2,5-3,0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- 28 шт.,</w:t>
      </w:r>
      <w:r w:rsidRPr="00B06D14"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за кодом ДК 021:2015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03450000-9 Розсадницька продукція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03452000- 3 Дерева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60EC85C5" w14:textId="6D10D973" w:rsidR="00B06D14" w:rsidRPr="00B06D14" w:rsidRDefault="00B06D14" w:rsidP="00B0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- Клен Явір 3,0-4,0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- 25 шт.,</w:t>
      </w:r>
      <w:r w:rsidRPr="00B06D14"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за кодом ДК 021:2015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03450000-9 Розсадницька продукція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03452000- 3 Дерева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6CD4BA38" w14:textId="2D2A8E6C" w:rsidR="00B06D14" w:rsidRPr="00B06D14" w:rsidRDefault="00B06D14" w:rsidP="00B0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- Береза повисла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- 33 шт.,</w:t>
      </w:r>
      <w:r w:rsidRPr="00B06D14"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за кодом ДК 021:2015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03450000-9 Розсадницька продукція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03452000- 3 Дерева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37F8E683" w14:textId="5B40883D" w:rsidR="00B06D14" w:rsidRPr="00B06D14" w:rsidRDefault="00B06D14" w:rsidP="00B0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 xml:space="preserve">- Липа </w:t>
      </w:r>
      <w:proofErr w:type="spellStart"/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великолиста</w:t>
      </w:r>
      <w:proofErr w:type="spellEnd"/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 xml:space="preserve"> 2,5 – 3,0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- 26 шт.,</w:t>
      </w:r>
      <w:r w:rsidRPr="00B06D14"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за кодом ДК 021:2015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03450000-9 Розсадницька продукція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03452000- 3 Дерева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62B00648" w14:textId="6F2F8987" w:rsidR="00B06D14" w:rsidRPr="00B06D14" w:rsidRDefault="00B06D14" w:rsidP="00B0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 xml:space="preserve">- Липа </w:t>
      </w:r>
      <w:proofErr w:type="spellStart"/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великолиста</w:t>
      </w:r>
      <w:proofErr w:type="spellEnd"/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 xml:space="preserve"> 3,0 – 3,5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- 20 шт.,</w:t>
      </w:r>
      <w:r w:rsidRPr="00B06D14"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за кодом ДК 021:2015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03450000-9 Розсадницька продукція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03452000- 3 Дерева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15EDD811" w14:textId="5BC384B6" w:rsidR="00B06D14" w:rsidRPr="00B06D14" w:rsidRDefault="00B06D14" w:rsidP="00B0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 xml:space="preserve">- Липа </w:t>
      </w:r>
      <w:proofErr w:type="spellStart"/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великолиста</w:t>
      </w:r>
      <w:proofErr w:type="spellEnd"/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 xml:space="preserve"> 3,5 – 4,0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-10 шт.,</w:t>
      </w:r>
      <w:r w:rsidRPr="00B06D14"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за кодом ДК 021:2015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03450000-9 Розсадницька продукція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03452000- 3 Дерева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6440C8E9" w14:textId="4CF3044C" w:rsidR="00B06D14" w:rsidRPr="00831F03" w:rsidRDefault="00B06D14" w:rsidP="00B0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Липа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великолиста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3,0 – 5,0 - 46 шт.,</w:t>
      </w:r>
      <w:r w:rsidRPr="00B06D14"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за кодом ДК 021:2015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03450000-9 Розсадницька продукція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B06D14">
        <w:rPr>
          <w:rFonts w:ascii="Times New Roman" w:eastAsia="Times New Roman" w:hAnsi="Times New Roman" w:cs="Times New Roman"/>
          <w:i/>
          <w:sz w:val="24"/>
          <w:szCs w:val="24"/>
        </w:rPr>
        <w:t>03452000- 3 Дерева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7D897473" w14:textId="77777777" w:rsidR="00242203" w:rsidRPr="00831F03" w:rsidRDefault="00242203" w:rsidP="00242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uk-UA"/>
        </w:rPr>
      </w:pPr>
    </w:p>
    <w:p w14:paraId="4B266D2B" w14:textId="77777777" w:rsidR="00B72904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Вид та ідентифікатор процедури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2BB8"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відкриті торги</w:t>
      </w:r>
      <w:r w:rsidR="00E51405">
        <w:rPr>
          <w:rFonts w:ascii="Times New Roman" w:hAnsi="Times New Roman" w:cs="Times New Roman"/>
          <w:bCs/>
          <w:sz w:val="24"/>
          <w:szCs w:val="24"/>
        </w:rPr>
        <w:t xml:space="preserve"> (з особливостями)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,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8FF98" w14:textId="5C0CE536" w:rsidR="00B72904" w:rsidRDefault="00DC15BE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15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UA-2023-03-10-010494-a</w:t>
      </w:r>
    </w:p>
    <w:p w14:paraId="75C221B4" w14:textId="77777777" w:rsidR="00DC15BE" w:rsidRPr="002A205F" w:rsidRDefault="00DC15BE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4E9336F8" w14:textId="48B4BD2F" w:rsidR="002B72AC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929 </w:t>
      </w:r>
      <w:r w:rsidR="00B06D14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895</w:t>
      </w:r>
      <w:r w:rsid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</w:t>
      </w:r>
      <w:r w:rsidR="00B06D14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грн. 00коп</w:t>
      </w:r>
      <w:r w:rsidR="00650503" w:rsidRPr="002A205F">
        <w:rPr>
          <w:rFonts w:ascii="Times New Roman" w:hAnsi="Times New Roman" w:cs="Times New Roman"/>
          <w:sz w:val="24"/>
          <w:szCs w:val="24"/>
        </w:rPr>
        <w:t>.</w:t>
      </w:r>
      <w:r w:rsidR="00B06D14">
        <w:rPr>
          <w:rFonts w:ascii="Times New Roman" w:hAnsi="Times New Roman" w:cs="Times New Roman"/>
          <w:sz w:val="24"/>
          <w:szCs w:val="24"/>
        </w:rPr>
        <w:t xml:space="preserve"> </w:t>
      </w:r>
      <w:r w:rsidRPr="00831F03">
        <w:rPr>
          <w:rFonts w:ascii="Times New Roman" w:eastAsia="Calibri" w:hAnsi="Times New Roman" w:cs="Times New Roman"/>
          <w:sz w:val="24"/>
          <w:szCs w:val="24"/>
        </w:rPr>
        <w:t>Ви</w:t>
      </w:r>
      <w:r w:rsidRPr="00C70250">
        <w:rPr>
          <w:rFonts w:ascii="Times New Roman" w:eastAsia="Calibri" w:hAnsi="Times New Roman" w:cs="Times New Roman"/>
          <w:sz w:val="24"/>
          <w:szCs w:val="24"/>
        </w:rPr>
        <w:t>значення очікуваної вартості предмета закупівлі обумовлено статистичним аналізом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Pr="00C70250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C70250">
        <w:rPr>
          <w:rFonts w:ascii="Times New Roman" w:eastAsia="Calibri" w:hAnsi="Times New Roman" w:cs="Times New Roman"/>
          <w:sz w:val="24"/>
          <w:szCs w:val="24"/>
        </w:rPr>
        <w:t>.</w:t>
      </w:r>
      <w:r w:rsidRPr="00C702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24930" w14:textId="77777777" w:rsidR="00650503" w:rsidRPr="00C70250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7D578AE2" w:rsidR="002B72AC" w:rsidRPr="00C70250" w:rsidRDefault="002B72AC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Розмір бюджетного призначення:</w:t>
      </w:r>
      <w:r w:rsidR="003B24F5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B06D14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929 895 </w:t>
      </w:r>
      <w:r w:rsidR="00700AF5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грн. 00коп</w:t>
      </w:r>
      <w:r w:rsidR="00700AF5" w:rsidRPr="00B06D14">
        <w:rPr>
          <w:rFonts w:ascii="Times New Roman" w:hAnsi="Times New Roman" w:cs="Times New Roman"/>
          <w:sz w:val="24"/>
          <w:szCs w:val="24"/>
        </w:rPr>
        <w:t xml:space="preserve">., </w:t>
      </w:r>
      <w:r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згідно </w:t>
      </w:r>
      <w:r w:rsidR="00B06D14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Рішення сесії Тернівської міської ради</w:t>
      </w:r>
      <w:r w:rsidR="00C70250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B76851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від </w:t>
      </w:r>
      <w:r w:rsidR="00B06D14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</w:t>
      </w:r>
      <w:r w:rsidR="00C70250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</w:t>
      </w:r>
      <w:r w:rsidR="003B24F5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 w:rsidR="00B06D14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03</w:t>
      </w:r>
      <w:r w:rsidR="003B24F5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 w:rsidR="00932BB8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20</w:t>
      </w:r>
      <w:r w:rsidR="00C70250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</w:t>
      </w:r>
      <w:r w:rsidR="00B06D14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</w:t>
      </w:r>
      <w:r w:rsidR="00932BB8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</w:t>
      </w:r>
      <w:r w:rsidR="003B24F5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оку</w:t>
      </w:r>
      <w:r w:rsidR="00932BB8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№ </w:t>
      </w:r>
      <w:r w:rsidR="00B06D14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414-22/</w:t>
      </w:r>
      <w:r w:rsidR="00B06D14" w:rsidRPr="00B06D14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V</w:t>
      </w:r>
      <w:r w:rsidR="00B06D14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ІІІ</w:t>
      </w:r>
      <w:r w:rsidR="00414A3F" w:rsidRPr="00B06D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0F8935AC" w14:textId="77777777" w:rsidR="00E132F1" w:rsidRPr="00C70250" w:rsidRDefault="00E132F1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14:paraId="1070173F" w14:textId="3F2834E8" w:rsidR="00414A3F" w:rsidRPr="00C70250" w:rsidRDefault="002B72AC" w:rsidP="0070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="00700AF5">
        <w:rPr>
          <w:rFonts w:ascii="Times New Roman" w:hAnsi="Times New Roman" w:cs="Times New Roman"/>
          <w:sz w:val="24"/>
          <w:szCs w:val="24"/>
        </w:rPr>
        <w:t>Термін постачання:</w:t>
      </w:r>
      <w:r w:rsidR="00B54F54">
        <w:rPr>
          <w:rFonts w:ascii="Times New Roman" w:hAnsi="Times New Roman" w:cs="Times New Roman"/>
          <w:sz w:val="24"/>
          <w:szCs w:val="24"/>
        </w:rPr>
        <w:t xml:space="preserve"> </w:t>
      </w:r>
      <w:r w:rsidR="00B54F54" w:rsidRPr="00B54F54">
        <w:rPr>
          <w:rFonts w:ascii="Times New Roman" w:hAnsi="Times New Roman" w:cs="Times New Roman"/>
          <w:sz w:val="24"/>
          <w:szCs w:val="24"/>
        </w:rPr>
        <w:t>протягом 3 (трьох) робочих днів відповідно до заявок замовника, але у будь-якому випадку до 31.05.2023 року</w:t>
      </w:r>
      <w:r w:rsidR="003B24F5" w:rsidRPr="00C70250">
        <w:rPr>
          <w:rFonts w:ascii="Times New Roman" w:hAnsi="Times New Roman" w:cs="Times New Roman"/>
          <w:sz w:val="24"/>
          <w:szCs w:val="24"/>
        </w:rPr>
        <w:t>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3B24F5" w:rsidRPr="00C70250">
        <w:rPr>
          <w:rFonts w:ascii="Times New Roman" w:hAnsi="Times New Roman" w:cs="Times New Roman"/>
          <w:sz w:val="24"/>
          <w:szCs w:val="24"/>
        </w:rPr>
        <w:t>з</w:t>
      </w:r>
      <w:r w:rsidR="00414A3F" w:rsidRPr="00C70250">
        <w:rPr>
          <w:rFonts w:ascii="Times New Roman" w:hAnsi="Times New Roman" w:cs="Times New Roman"/>
          <w:sz w:val="24"/>
          <w:szCs w:val="24"/>
        </w:rPr>
        <w:t>а адрес</w:t>
      </w:r>
      <w:r w:rsidR="003B24F5" w:rsidRPr="00C70250">
        <w:rPr>
          <w:rFonts w:ascii="Times New Roman" w:hAnsi="Times New Roman" w:cs="Times New Roman"/>
          <w:sz w:val="24"/>
          <w:szCs w:val="24"/>
        </w:rPr>
        <w:t>ою</w:t>
      </w:r>
      <w:r w:rsidR="00414A3F" w:rsidRPr="00C70250">
        <w:rPr>
          <w:rFonts w:ascii="Times New Roman" w:hAnsi="Times New Roman" w:cs="Times New Roman"/>
          <w:sz w:val="24"/>
          <w:szCs w:val="24"/>
        </w:rPr>
        <w:t>: 51502,</w:t>
      </w:r>
      <w:r w:rsidR="003B24F5" w:rsidRPr="00C70250">
        <w:rPr>
          <w:rFonts w:ascii="Times New Roman" w:hAnsi="Times New Roman" w:cs="Times New Roman"/>
          <w:sz w:val="24"/>
          <w:szCs w:val="24"/>
        </w:rPr>
        <w:t xml:space="preserve"> Україна,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Дніпропетровська область, м. Тернівка, вул. Маяковського, 29.</w:t>
      </w:r>
    </w:p>
    <w:p w14:paraId="62221B24" w14:textId="77777777" w:rsidR="00414A3F" w:rsidRPr="00C70250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C70250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13C9E9E3" w14:textId="77777777" w:rsidR="00B54F54" w:rsidRPr="00B54F54" w:rsidRDefault="00B54F54" w:rsidP="00B54F54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54F54">
        <w:rPr>
          <w:rFonts w:ascii="Times New Roman" w:hAnsi="Times New Roman" w:cs="Times New Roman"/>
          <w:sz w:val="24"/>
          <w:szCs w:val="24"/>
        </w:rPr>
        <w:t>Детальний опис предмета закупівлі:</w:t>
      </w:r>
    </w:p>
    <w:p w14:paraId="441E6DCD" w14:textId="77777777" w:rsidR="00B54F54" w:rsidRPr="00B54F54" w:rsidRDefault="00B54F54" w:rsidP="00B54F54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  <w:r w:rsidRPr="00B54F54"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  <w:t>Таблиця 1</w:t>
      </w: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6066"/>
      </w:tblGrid>
      <w:tr w:rsidR="00B54F54" w:rsidRPr="00B54F54" w14:paraId="3016D1EE" w14:textId="77777777" w:rsidTr="003F1ABE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1E1F" w14:textId="77777777" w:rsidR="00B54F54" w:rsidRPr="00B54F54" w:rsidRDefault="00B54F54" w:rsidP="00B54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847F" w14:textId="2CC3D332" w:rsidR="00B54F54" w:rsidRPr="00B54F54" w:rsidRDefault="00B54F54" w:rsidP="00DE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Посадковий матеріал для озеленення міста Тернівка </w:t>
            </w:r>
          </w:p>
        </w:tc>
      </w:tr>
      <w:tr w:rsidR="00B54F54" w:rsidRPr="00B54F54" w14:paraId="00BFCE9D" w14:textId="77777777" w:rsidTr="003F1ABE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7079" w14:textId="77777777" w:rsidR="00B54F54" w:rsidRPr="00B54F54" w:rsidRDefault="00B54F54" w:rsidP="00B54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CA11" w14:textId="77777777" w:rsidR="00B54F54" w:rsidRPr="00B54F54" w:rsidRDefault="00B54F54" w:rsidP="00B54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</w:rPr>
              <w:t>03450000-9 Розсадницька продукція</w:t>
            </w:r>
          </w:p>
        </w:tc>
      </w:tr>
      <w:tr w:rsidR="00B54F54" w:rsidRPr="00B54F54" w14:paraId="336BFA59" w14:textId="77777777" w:rsidTr="003F1ABE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07BE" w14:textId="77777777" w:rsidR="00B54F54" w:rsidRPr="00B54F54" w:rsidRDefault="00B54F54" w:rsidP="00B54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F265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B54F54">
              <w:rPr>
                <w:sz w:val="24"/>
                <w:szCs w:val="24"/>
              </w:rPr>
              <w:t xml:space="preserve"> </w:t>
            </w: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ДК 021:2015 </w:t>
            </w:r>
            <w:r w:rsidRPr="00B54F5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03451300- 9</w:t>
            </w: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Кущі</w:t>
            </w:r>
          </w:p>
          <w:p w14:paraId="5BB6E0FC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Барбарис звичайний;</w:t>
            </w:r>
          </w:p>
          <w:p w14:paraId="11E20AA7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Спірея</w:t>
            </w:r>
            <w:proofErr w:type="spellEnd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бумальда</w:t>
            </w:r>
            <w:proofErr w:type="spellEnd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7BF59BF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Розовік</w:t>
            </w:r>
            <w:proofErr w:type="spellEnd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Кірієвидний</w:t>
            </w:r>
            <w:proofErr w:type="spellEnd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2E2CD40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Туя східна;</w:t>
            </w:r>
          </w:p>
          <w:p w14:paraId="01E8FA6D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Туя західна;</w:t>
            </w:r>
          </w:p>
          <w:p w14:paraId="61DBE9E8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CA95FF8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B54F54">
              <w:rPr>
                <w:sz w:val="24"/>
                <w:szCs w:val="24"/>
              </w:rPr>
              <w:t xml:space="preserve"> </w:t>
            </w: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ДК 021:2015 03452000- 3 Дерева</w:t>
            </w:r>
          </w:p>
          <w:p w14:paraId="18D39326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Клен Явір 2,5-3,0;</w:t>
            </w:r>
          </w:p>
          <w:p w14:paraId="07C0DB6B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Клен Явір 3,0-4,0;</w:t>
            </w:r>
          </w:p>
          <w:p w14:paraId="0CAE5DB5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Береза повисла;</w:t>
            </w:r>
          </w:p>
          <w:p w14:paraId="184DA752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Липа </w:t>
            </w:r>
            <w:proofErr w:type="spellStart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великолиста</w:t>
            </w:r>
            <w:proofErr w:type="spellEnd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2,5 – 3,0;</w:t>
            </w:r>
          </w:p>
          <w:p w14:paraId="7618C1F6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Липа </w:t>
            </w:r>
            <w:proofErr w:type="spellStart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великолиста</w:t>
            </w:r>
            <w:proofErr w:type="spellEnd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3,0 – 3,5;</w:t>
            </w:r>
          </w:p>
          <w:p w14:paraId="2ED5FE04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Липа </w:t>
            </w:r>
            <w:proofErr w:type="spellStart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великолиста</w:t>
            </w:r>
            <w:proofErr w:type="spellEnd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3,5 – 4,0;</w:t>
            </w:r>
          </w:p>
          <w:p w14:paraId="627EBED6" w14:textId="77777777" w:rsidR="00B54F54" w:rsidRPr="00B54F54" w:rsidRDefault="00B54F54" w:rsidP="00B54F5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Липа </w:t>
            </w:r>
            <w:proofErr w:type="spellStart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великолиста</w:t>
            </w:r>
            <w:proofErr w:type="spellEnd"/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3,0 – 5,0;</w:t>
            </w:r>
          </w:p>
        </w:tc>
      </w:tr>
      <w:tr w:rsidR="00B54F54" w:rsidRPr="00B54F54" w14:paraId="2B4C0BA9" w14:textId="77777777" w:rsidTr="003F1ABE">
        <w:trPr>
          <w:trHeight w:val="984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03AB" w14:textId="77777777" w:rsidR="00B54F54" w:rsidRPr="00B54F54" w:rsidRDefault="00B54F54" w:rsidP="00B54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A111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Кількість: </w:t>
            </w:r>
          </w:p>
          <w:p w14:paraId="47B5033C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03451300- 9 Кущі</w:t>
            </w:r>
          </w:p>
          <w:p w14:paraId="0649EA98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Барбарис звичайний – 1070 шт.;</w:t>
            </w:r>
          </w:p>
          <w:p w14:paraId="5CB97BDE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Спірея</w:t>
            </w:r>
            <w:proofErr w:type="spellEnd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бумальда</w:t>
            </w:r>
            <w:proofErr w:type="spellEnd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4345 шт.;</w:t>
            </w:r>
          </w:p>
          <w:p w14:paraId="52D1EBC2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Розовік</w:t>
            </w:r>
            <w:proofErr w:type="spellEnd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Кірієвидний</w:t>
            </w:r>
            <w:proofErr w:type="spellEnd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10 шт.;</w:t>
            </w:r>
          </w:p>
          <w:p w14:paraId="5A4E51D5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Туя східна – 28 шт.;</w:t>
            </w:r>
          </w:p>
          <w:p w14:paraId="09A648DA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Туя західна – 86 шт.;</w:t>
            </w:r>
          </w:p>
          <w:p w14:paraId="4B4578F5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3E3DD3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03452000- 3 Дерева</w:t>
            </w:r>
          </w:p>
          <w:p w14:paraId="45D693EE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Клен Явір 2,5-3,0 – 28 шт.;</w:t>
            </w:r>
          </w:p>
          <w:p w14:paraId="53F5E7DA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Клен Явір 3,0-4,0 – 25 шт.;</w:t>
            </w:r>
          </w:p>
          <w:p w14:paraId="1BCC8099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Береза повисла – 33 шт.;</w:t>
            </w:r>
          </w:p>
          <w:p w14:paraId="0F6E1E5D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Липа </w:t>
            </w:r>
            <w:proofErr w:type="spellStart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великолиста</w:t>
            </w:r>
            <w:proofErr w:type="spellEnd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2,5 – 3,0 – 26 шт.;</w:t>
            </w:r>
          </w:p>
          <w:p w14:paraId="0E8F92C8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Липа </w:t>
            </w:r>
            <w:proofErr w:type="spellStart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великолиста</w:t>
            </w:r>
            <w:proofErr w:type="spellEnd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3,0 – 3,5 – 20 шт.;</w:t>
            </w:r>
          </w:p>
          <w:p w14:paraId="34FEB097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Липа </w:t>
            </w:r>
            <w:proofErr w:type="spellStart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великолиста</w:t>
            </w:r>
            <w:proofErr w:type="spellEnd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3,5 – 4,0 – 10 шт.;</w:t>
            </w:r>
          </w:p>
          <w:p w14:paraId="29C95198" w14:textId="77777777" w:rsidR="00B54F54" w:rsidRPr="00B54F54" w:rsidRDefault="00B54F54" w:rsidP="00B54F5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Липа </w:t>
            </w:r>
            <w:proofErr w:type="spellStart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великолиста</w:t>
            </w:r>
            <w:proofErr w:type="spellEnd"/>
            <w:r w:rsidRPr="00B5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3,0 – 5,0 – 46 шт.;</w:t>
            </w:r>
          </w:p>
        </w:tc>
      </w:tr>
      <w:tr w:rsidR="00B54F54" w:rsidRPr="00B54F54" w14:paraId="7A783367" w14:textId="77777777" w:rsidTr="003F1ABE">
        <w:trPr>
          <w:trHeight w:val="530"/>
        </w:trPr>
        <w:tc>
          <w:tcPr>
            <w:tcW w:w="35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2B43" w14:textId="77777777" w:rsidR="00B54F54" w:rsidRPr="00B54F54" w:rsidRDefault="00B54F54" w:rsidP="00B54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606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6D26" w14:textId="77777777" w:rsidR="00B54F54" w:rsidRPr="00B54F54" w:rsidRDefault="00B54F54" w:rsidP="00B54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вул. Маяковського, 29, м. Тернівка, Дніпропетровської області, Україна, 51502</w:t>
            </w:r>
          </w:p>
        </w:tc>
      </w:tr>
      <w:tr w:rsidR="00B54F54" w:rsidRPr="00B54F54" w14:paraId="10E272B7" w14:textId="77777777" w:rsidTr="003F1ABE">
        <w:trPr>
          <w:trHeight w:val="392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E622" w14:textId="77777777" w:rsidR="00B54F54" w:rsidRPr="00B54F54" w:rsidRDefault="00B54F54" w:rsidP="00B54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Строк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9FF6" w14:textId="77777777" w:rsidR="00B54F54" w:rsidRPr="00B54F54" w:rsidRDefault="00B54F54" w:rsidP="00B54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3 (трьох) робочих днів відповідно до заявок замовника, але у будь-якому випадку до 31.05.2023 року</w:t>
            </w:r>
          </w:p>
        </w:tc>
      </w:tr>
    </w:tbl>
    <w:p w14:paraId="5A57A1DB" w14:textId="77777777" w:rsidR="00B54F54" w:rsidRPr="00B54F54" w:rsidRDefault="00B54F54" w:rsidP="00B54F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EE9446B" w14:textId="77777777" w:rsidR="00B54F54" w:rsidRPr="00B54F54" w:rsidRDefault="00B54F54" w:rsidP="00B54F54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54F5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Предмет закупівлі повинен відповідати:</w:t>
      </w:r>
    </w:p>
    <w:p w14:paraId="05F2B25D" w14:textId="77777777" w:rsidR="00B54F54" w:rsidRPr="00B54F54" w:rsidRDefault="00B54F54" w:rsidP="00B54F54">
      <w:pPr>
        <w:spacing w:after="0" w:line="240" w:lineRule="auto"/>
        <w:ind w:left="720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</w:p>
    <w:p w14:paraId="4AB14611" w14:textId="77777777" w:rsidR="00B54F54" w:rsidRPr="00B54F54" w:rsidRDefault="00B54F54" w:rsidP="00B54F54">
      <w:pPr>
        <w:tabs>
          <w:tab w:val="left" w:pos="28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B54F5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ОСНОВНІ ХАРАКТЕРИСТИКИ</w:t>
      </w:r>
    </w:p>
    <w:p w14:paraId="0DD9E16E" w14:textId="77777777" w:rsidR="00B54F54" w:rsidRPr="00B54F54" w:rsidRDefault="00B54F54" w:rsidP="00B54F54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  <w:r w:rsidRPr="00B54F54"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  <w:t>Таблиця 2</w:t>
      </w:r>
    </w:p>
    <w:tbl>
      <w:tblPr>
        <w:tblStyle w:val="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2560"/>
        <w:gridCol w:w="992"/>
        <w:gridCol w:w="1134"/>
        <w:gridCol w:w="709"/>
        <w:gridCol w:w="3685"/>
      </w:tblGrid>
      <w:tr w:rsidR="00B54F54" w:rsidRPr="00B54F54" w14:paraId="5731B6F8" w14:textId="77777777" w:rsidTr="003F1ABE">
        <w:tc>
          <w:tcPr>
            <w:tcW w:w="559" w:type="dxa"/>
          </w:tcPr>
          <w:p w14:paraId="7AA9F7F9" w14:textId="77777777" w:rsidR="00B54F54" w:rsidRPr="00B54F54" w:rsidRDefault="00B54F54" w:rsidP="00B54F54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2560" w:type="dxa"/>
          </w:tcPr>
          <w:p w14:paraId="659B0271" w14:textId="77777777" w:rsidR="00B54F54" w:rsidRPr="00B54F54" w:rsidRDefault="00B54F54" w:rsidP="00B54F54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992" w:type="dxa"/>
          </w:tcPr>
          <w:p w14:paraId="06B993FA" w14:textId="77777777" w:rsidR="00B54F54" w:rsidRPr="00B54F54" w:rsidRDefault="00B54F54" w:rsidP="00B54F54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Висота</w:t>
            </w:r>
          </w:p>
        </w:tc>
        <w:tc>
          <w:tcPr>
            <w:tcW w:w="1134" w:type="dxa"/>
          </w:tcPr>
          <w:p w14:paraId="186E9904" w14:textId="77777777" w:rsidR="00B54F54" w:rsidRPr="00B54F54" w:rsidRDefault="00B54F54" w:rsidP="00B54F54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Охоплення Стовбуру</w:t>
            </w:r>
          </w:p>
        </w:tc>
        <w:tc>
          <w:tcPr>
            <w:tcW w:w="709" w:type="dxa"/>
          </w:tcPr>
          <w:p w14:paraId="65F0F4F5" w14:textId="77777777" w:rsidR="00B54F54" w:rsidRPr="00B54F54" w:rsidRDefault="00B54F54" w:rsidP="00B54F54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Кіл-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3685" w:type="dxa"/>
          </w:tcPr>
          <w:p w14:paraId="67F25848" w14:textId="77777777" w:rsidR="00B54F54" w:rsidRPr="00B54F54" w:rsidRDefault="00B54F54" w:rsidP="00B54F54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Опис</w:t>
            </w:r>
          </w:p>
        </w:tc>
      </w:tr>
      <w:tr w:rsidR="00B54F54" w:rsidRPr="00B54F54" w14:paraId="70B9E91B" w14:textId="77777777" w:rsidTr="003F1ABE">
        <w:tc>
          <w:tcPr>
            <w:tcW w:w="559" w:type="dxa"/>
          </w:tcPr>
          <w:p w14:paraId="294528C1" w14:textId="77777777" w:rsidR="00B54F54" w:rsidRPr="00B54F54" w:rsidRDefault="00B54F54" w:rsidP="00B54F54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14:paraId="5D3933BA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Барбарис звичайний </w:t>
            </w:r>
          </w:p>
          <w:p w14:paraId="76824893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Pr="00B54F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03451300- 9 Кущі)</w:t>
            </w:r>
          </w:p>
        </w:tc>
        <w:tc>
          <w:tcPr>
            <w:tcW w:w="992" w:type="dxa"/>
          </w:tcPr>
          <w:p w14:paraId="7F271FB7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1,7-2,0</w:t>
            </w:r>
          </w:p>
        </w:tc>
        <w:tc>
          <w:tcPr>
            <w:tcW w:w="1134" w:type="dxa"/>
          </w:tcPr>
          <w:p w14:paraId="1AF8BA7A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3168BB2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1070</w:t>
            </w:r>
          </w:p>
        </w:tc>
        <w:tc>
          <w:tcPr>
            <w:tcW w:w="3685" w:type="dxa"/>
          </w:tcPr>
          <w:p w14:paraId="22FA2068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Саджанець барбарису, повинен бути з розгалуженою, пишною, здоровою кроною, 6-10 скелетних гілочок та гарно розвиненою кореневою системою, накопаний з відкритою кореневою системою, BR.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Викопка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механізована (спеціалізованою, викопною машиною), без підрізання коріння</w:t>
            </w:r>
          </w:p>
        </w:tc>
      </w:tr>
      <w:tr w:rsidR="00B54F54" w:rsidRPr="00B54F54" w14:paraId="15013B36" w14:textId="77777777" w:rsidTr="003F1ABE">
        <w:tc>
          <w:tcPr>
            <w:tcW w:w="559" w:type="dxa"/>
          </w:tcPr>
          <w:p w14:paraId="27309AE9" w14:textId="77777777" w:rsidR="00B54F54" w:rsidRPr="00B54F54" w:rsidRDefault="00B54F54" w:rsidP="00B54F54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0" w:type="dxa"/>
          </w:tcPr>
          <w:p w14:paraId="0EB397EB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Спірея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бумальда</w:t>
            </w:r>
            <w:proofErr w:type="spellEnd"/>
          </w:p>
          <w:p w14:paraId="1AD7B97C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Pr="00B54F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03451300- 9 Кущі)</w:t>
            </w:r>
          </w:p>
        </w:tc>
        <w:tc>
          <w:tcPr>
            <w:tcW w:w="992" w:type="dxa"/>
          </w:tcPr>
          <w:p w14:paraId="60F39CD7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1,8-10</w:t>
            </w:r>
          </w:p>
        </w:tc>
        <w:tc>
          <w:tcPr>
            <w:tcW w:w="1134" w:type="dxa"/>
          </w:tcPr>
          <w:p w14:paraId="7CD4D94A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CA0EF63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4345</w:t>
            </w:r>
          </w:p>
        </w:tc>
        <w:tc>
          <w:tcPr>
            <w:tcW w:w="3685" w:type="dxa"/>
          </w:tcPr>
          <w:p w14:paraId="150C540D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Саджанець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спереї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бумальда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, повинен бути з розгалуженою, пишною, здоровою кроною, 6-10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скелетих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гілочок та гарно розвиненою кореневою системою, накопаний з відкритою кореневою системою, BR.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Викопка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механізована (спеціалізованою, викопною машиною), без підрізання коріння</w:t>
            </w:r>
          </w:p>
        </w:tc>
      </w:tr>
      <w:tr w:rsidR="00B54F54" w:rsidRPr="00B54F54" w14:paraId="191FD1D9" w14:textId="77777777" w:rsidTr="003F1ABE">
        <w:tc>
          <w:tcPr>
            <w:tcW w:w="559" w:type="dxa"/>
          </w:tcPr>
          <w:p w14:paraId="6B493AD7" w14:textId="77777777" w:rsidR="00B54F54" w:rsidRPr="00B54F54" w:rsidRDefault="00B54F54" w:rsidP="00B54F54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0" w:type="dxa"/>
          </w:tcPr>
          <w:p w14:paraId="73633B18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Розовік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Кірієвидний</w:t>
            </w:r>
            <w:proofErr w:type="spellEnd"/>
          </w:p>
          <w:p w14:paraId="40DF04A0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Pr="00B54F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03451300- 9 Кущі)</w:t>
            </w:r>
          </w:p>
        </w:tc>
        <w:tc>
          <w:tcPr>
            <w:tcW w:w="992" w:type="dxa"/>
          </w:tcPr>
          <w:p w14:paraId="46C1402C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1,7-1,8</w:t>
            </w:r>
          </w:p>
        </w:tc>
        <w:tc>
          <w:tcPr>
            <w:tcW w:w="1134" w:type="dxa"/>
          </w:tcPr>
          <w:p w14:paraId="7EC7ADD9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D65642E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45C10669" w14:textId="3FEB2A42" w:rsidR="00B54F54" w:rsidRPr="00B54F54" w:rsidRDefault="00B54F54" w:rsidP="00571E86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Саджанець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розовіка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, повинен бути з розгалуженою, пишною, здоровою кроною, 6-10 скелетних гілочок та гарно розвиненою кореневою системою, накопаний з грудкою землі запакований в мішковину та сітку, WRB. </w:t>
            </w:r>
          </w:p>
        </w:tc>
      </w:tr>
      <w:tr w:rsidR="00B54F54" w:rsidRPr="00B54F54" w14:paraId="5AEC3C52" w14:textId="77777777" w:rsidTr="003F1ABE">
        <w:tc>
          <w:tcPr>
            <w:tcW w:w="559" w:type="dxa"/>
          </w:tcPr>
          <w:p w14:paraId="74C2344A" w14:textId="77777777" w:rsidR="00B54F54" w:rsidRPr="00B54F54" w:rsidRDefault="00B54F54" w:rsidP="00B54F54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60" w:type="dxa"/>
          </w:tcPr>
          <w:p w14:paraId="595CFF81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Туя східна</w:t>
            </w:r>
          </w:p>
          <w:p w14:paraId="5FC2E52F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Pr="00B54F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03451300- 9 Кущі)</w:t>
            </w:r>
          </w:p>
        </w:tc>
        <w:tc>
          <w:tcPr>
            <w:tcW w:w="992" w:type="dxa"/>
          </w:tcPr>
          <w:p w14:paraId="52DF1670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3,0-3,5</w:t>
            </w:r>
          </w:p>
        </w:tc>
        <w:tc>
          <w:tcPr>
            <w:tcW w:w="1134" w:type="dxa"/>
          </w:tcPr>
          <w:p w14:paraId="536CA2C6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9AD68D7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14:paraId="5C9BAA97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54F54" w:rsidRPr="00B54F54" w14:paraId="247D43DD" w14:textId="77777777" w:rsidTr="003F1ABE">
        <w:tc>
          <w:tcPr>
            <w:tcW w:w="559" w:type="dxa"/>
          </w:tcPr>
          <w:p w14:paraId="33D2EAFC" w14:textId="77777777" w:rsidR="00B54F54" w:rsidRPr="00B54F54" w:rsidRDefault="00B54F54" w:rsidP="00B54F54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60" w:type="dxa"/>
          </w:tcPr>
          <w:p w14:paraId="3D8D8D2E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Туя західна</w:t>
            </w:r>
          </w:p>
          <w:p w14:paraId="7A6DEA0F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Pr="00B54F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03451300- 9 Кущі)</w:t>
            </w:r>
          </w:p>
        </w:tc>
        <w:tc>
          <w:tcPr>
            <w:tcW w:w="992" w:type="dxa"/>
          </w:tcPr>
          <w:p w14:paraId="65B9452C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3,0-3,5</w:t>
            </w:r>
          </w:p>
        </w:tc>
        <w:tc>
          <w:tcPr>
            <w:tcW w:w="1134" w:type="dxa"/>
          </w:tcPr>
          <w:p w14:paraId="0F9F8F6A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74D9498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685" w:type="dxa"/>
          </w:tcPr>
          <w:p w14:paraId="764A892C" w14:textId="7C412E06" w:rsidR="00B54F54" w:rsidRPr="00B54F54" w:rsidRDefault="00B54F54" w:rsidP="00571E86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Саджанець туї західної , повинен бути з пишною, здоровою кроною без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ознаків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хвороб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чи шкідників та гарно розвиненою кореневою системою, накопаний з грудкою землі запакований в мішковину та сітку, WRB.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Викопка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механізована (спеціалізованою, викопною машиною</w:t>
            </w:r>
            <w:r w:rsidR="00571E8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B54F54" w:rsidRPr="00B54F54" w14:paraId="7D9B24DE" w14:textId="77777777" w:rsidTr="003F1ABE">
        <w:trPr>
          <w:trHeight w:val="1253"/>
        </w:trPr>
        <w:tc>
          <w:tcPr>
            <w:tcW w:w="559" w:type="dxa"/>
            <w:vMerge w:val="restart"/>
          </w:tcPr>
          <w:p w14:paraId="74A137E5" w14:textId="77777777" w:rsidR="00B54F54" w:rsidRPr="00B54F54" w:rsidRDefault="00B54F54" w:rsidP="00B54F54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60" w:type="dxa"/>
            <w:vMerge w:val="restart"/>
          </w:tcPr>
          <w:p w14:paraId="67EA3863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Клен Явір</w:t>
            </w:r>
          </w:p>
          <w:p w14:paraId="1F8212E5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(03452000- 3 Дерева)</w:t>
            </w:r>
          </w:p>
        </w:tc>
        <w:tc>
          <w:tcPr>
            <w:tcW w:w="992" w:type="dxa"/>
          </w:tcPr>
          <w:p w14:paraId="5C1BA85E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2,5-3,0</w:t>
            </w:r>
          </w:p>
        </w:tc>
        <w:tc>
          <w:tcPr>
            <w:tcW w:w="1134" w:type="dxa"/>
          </w:tcPr>
          <w:p w14:paraId="2C16FB70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10-12</w:t>
            </w:r>
          </w:p>
        </w:tc>
        <w:tc>
          <w:tcPr>
            <w:tcW w:w="709" w:type="dxa"/>
          </w:tcPr>
          <w:p w14:paraId="08B8B0A3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85" w:type="dxa"/>
            <w:vMerge w:val="restart"/>
          </w:tcPr>
          <w:p w14:paraId="305D127D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Саджанець клена, повинен бути з пишною, здоровою кроною без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ознаків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хвороб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чи шкідників та гарно розвиненою кореневою системою, накопаний з грудкою землі запакований в мішковину та сітку, WRB.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Викопка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механізована (спеціалізованою, викопною машиною)</w:t>
            </w:r>
          </w:p>
        </w:tc>
      </w:tr>
      <w:tr w:rsidR="00B54F54" w:rsidRPr="00B54F54" w14:paraId="2C52298A" w14:textId="77777777" w:rsidTr="003F1ABE">
        <w:tc>
          <w:tcPr>
            <w:tcW w:w="559" w:type="dxa"/>
            <w:vMerge/>
          </w:tcPr>
          <w:p w14:paraId="43E24239" w14:textId="77777777" w:rsidR="00B54F54" w:rsidRPr="00B54F54" w:rsidRDefault="00B54F54" w:rsidP="00B54F54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14:paraId="5A135BFF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3BD36EE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3,0-4,0</w:t>
            </w:r>
          </w:p>
        </w:tc>
        <w:tc>
          <w:tcPr>
            <w:tcW w:w="1134" w:type="dxa"/>
          </w:tcPr>
          <w:p w14:paraId="7CF11482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709" w:type="dxa"/>
          </w:tcPr>
          <w:p w14:paraId="47ACCD71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85" w:type="dxa"/>
            <w:vMerge/>
          </w:tcPr>
          <w:p w14:paraId="4B523899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54F54" w:rsidRPr="00B54F54" w14:paraId="785DAD6B" w14:textId="77777777" w:rsidTr="003F1ABE">
        <w:tc>
          <w:tcPr>
            <w:tcW w:w="559" w:type="dxa"/>
          </w:tcPr>
          <w:p w14:paraId="67105272" w14:textId="77777777" w:rsidR="00B54F54" w:rsidRPr="00B54F54" w:rsidRDefault="00B54F54" w:rsidP="00B54F54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60" w:type="dxa"/>
          </w:tcPr>
          <w:p w14:paraId="7837CBE8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Береза повисла</w:t>
            </w:r>
          </w:p>
          <w:p w14:paraId="0F968416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(03452000- 3 Дерева)</w:t>
            </w:r>
          </w:p>
        </w:tc>
        <w:tc>
          <w:tcPr>
            <w:tcW w:w="992" w:type="dxa"/>
          </w:tcPr>
          <w:p w14:paraId="1C55FCC3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4,0-5,0</w:t>
            </w:r>
          </w:p>
        </w:tc>
        <w:tc>
          <w:tcPr>
            <w:tcW w:w="1134" w:type="dxa"/>
          </w:tcPr>
          <w:p w14:paraId="29CE843B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2B39888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14:paraId="6EEF9616" w14:textId="2BECC9ED" w:rsidR="00B54F54" w:rsidRPr="00B54F54" w:rsidRDefault="00B54F54" w:rsidP="00571E86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Саджанець берези, повинен бути з пишною, здоровою кроною без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ознаків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хвороб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чи шкідників та гарно розвиненою кореневою системою, накопаний з грудкою землі запакований в мішковину та сітку, WRB.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Викопка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механізована (спец</w:t>
            </w:r>
            <w:r w:rsidR="00571E8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іалізованою, викопною машиною).</w:t>
            </w:r>
          </w:p>
        </w:tc>
      </w:tr>
      <w:tr w:rsidR="00B54F54" w:rsidRPr="00B54F54" w14:paraId="57036802" w14:textId="77777777" w:rsidTr="003F1ABE">
        <w:trPr>
          <w:trHeight w:val="606"/>
        </w:trPr>
        <w:tc>
          <w:tcPr>
            <w:tcW w:w="559" w:type="dxa"/>
            <w:vMerge w:val="restart"/>
          </w:tcPr>
          <w:p w14:paraId="3CD2E393" w14:textId="77777777" w:rsidR="00B54F54" w:rsidRPr="00B54F54" w:rsidRDefault="00B54F54" w:rsidP="00B54F54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60" w:type="dxa"/>
            <w:vMerge w:val="restart"/>
          </w:tcPr>
          <w:p w14:paraId="01714211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Липа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Великолиста</w:t>
            </w:r>
            <w:proofErr w:type="spellEnd"/>
          </w:p>
          <w:p w14:paraId="71003A79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(03452000- 3 Дерева)</w:t>
            </w:r>
          </w:p>
        </w:tc>
        <w:tc>
          <w:tcPr>
            <w:tcW w:w="992" w:type="dxa"/>
          </w:tcPr>
          <w:p w14:paraId="30D02BEB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2,5-3,0</w:t>
            </w:r>
          </w:p>
        </w:tc>
        <w:tc>
          <w:tcPr>
            <w:tcW w:w="1134" w:type="dxa"/>
          </w:tcPr>
          <w:p w14:paraId="3D31B468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10-12</w:t>
            </w:r>
          </w:p>
        </w:tc>
        <w:tc>
          <w:tcPr>
            <w:tcW w:w="709" w:type="dxa"/>
          </w:tcPr>
          <w:p w14:paraId="36E2D20C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85" w:type="dxa"/>
            <w:vMerge w:val="restart"/>
          </w:tcPr>
          <w:p w14:paraId="36A0EF26" w14:textId="145D9D12" w:rsidR="00B54F54" w:rsidRPr="00B54F54" w:rsidRDefault="00B54F54" w:rsidP="00571E86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Саджанець берези, повинен бути з пишною, здоровою кроною без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ознаків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хвороб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чи шкідників та гарно розвиненою кореневою системою, накопаний з грудкою землі запакований в мішковину та сітку, WRB. </w:t>
            </w:r>
            <w:proofErr w:type="spellStart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Викопка</w:t>
            </w:r>
            <w:proofErr w:type="spellEnd"/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механізована (спец</w:t>
            </w:r>
            <w:r w:rsidR="00571E8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іалізованою, викопною машиною).</w:t>
            </w:r>
            <w:bookmarkStart w:id="1" w:name="_GoBack"/>
            <w:bookmarkEnd w:id="1"/>
          </w:p>
        </w:tc>
      </w:tr>
      <w:tr w:rsidR="00B54F54" w:rsidRPr="00B54F54" w14:paraId="6D934B7A" w14:textId="77777777" w:rsidTr="003F1ABE">
        <w:trPr>
          <w:trHeight w:val="544"/>
        </w:trPr>
        <w:tc>
          <w:tcPr>
            <w:tcW w:w="559" w:type="dxa"/>
            <w:vMerge/>
          </w:tcPr>
          <w:p w14:paraId="38BA0173" w14:textId="77777777" w:rsidR="00B54F54" w:rsidRPr="00B54F54" w:rsidRDefault="00B54F54" w:rsidP="00B54F54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14:paraId="52D661C2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571262C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3,0-3,5</w:t>
            </w:r>
          </w:p>
        </w:tc>
        <w:tc>
          <w:tcPr>
            <w:tcW w:w="1134" w:type="dxa"/>
          </w:tcPr>
          <w:p w14:paraId="60D21F87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709" w:type="dxa"/>
          </w:tcPr>
          <w:p w14:paraId="78106B0F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85" w:type="dxa"/>
            <w:vMerge/>
          </w:tcPr>
          <w:p w14:paraId="28E829AB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54F54" w:rsidRPr="00B54F54" w14:paraId="0735C765" w14:textId="77777777" w:rsidTr="003F1ABE">
        <w:trPr>
          <w:trHeight w:val="580"/>
        </w:trPr>
        <w:tc>
          <w:tcPr>
            <w:tcW w:w="559" w:type="dxa"/>
            <w:vMerge/>
          </w:tcPr>
          <w:p w14:paraId="46C376AA" w14:textId="77777777" w:rsidR="00B54F54" w:rsidRPr="00B54F54" w:rsidRDefault="00B54F54" w:rsidP="00B54F54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14:paraId="53AC2E99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F84916E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3,5-4,0</w:t>
            </w:r>
          </w:p>
        </w:tc>
        <w:tc>
          <w:tcPr>
            <w:tcW w:w="1134" w:type="dxa"/>
          </w:tcPr>
          <w:p w14:paraId="6BCBE760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18-22</w:t>
            </w:r>
          </w:p>
        </w:tc>
        <w:tc>
          <w:tcPr>
            <w:tcW w:w="709" w:type="dxa"/>
          </w:tcPr>
          <w:p w14:paraId="0878337B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</w:tcPr>
          <w:p w14:paraId="065BB4DA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54F54" w:rsidRPr="00B54F54" w14:paraId="669417DF" w14:textId="77777777" w:rsidTr="003F1ABE">
        <w:tc>
          <w:tcPr>
            <w:tcW w:w="559" w:type="dxa"/>
            <w:vMerge/>
          </w:tcPr>
          <w:p w14:paraId="352F2A02" w14:textId="77777777" w:rsidR="00B54F54" w:rsidRPr="00B54F54" w:rsidRDefault="00B54F54" w:rsidP="00B54F54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14:paraId="6D6B7108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DDC25BC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3,0-5,0</w:t>
            </w:r>
          </w:p>
        </w:tc>
        <w:tc>
          <w:tcPr>
            <w:tcW w:w="1134" w:type="dxa"/>
          </w:tcPr>
          <w:p w14:paraId="11A07172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25+</w:t>
            </w:r>
          </w:p>
        </w:tc>
        <w:tc>
          <w:tcPr>
            <w:tcW w:w="709" w:type="dxa"/>
          </w:tcPr>
          <w:p w14:paraId="532CD537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54F5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685" w:type="dxa"/>
            <w:vMerge/>
          </w:tcPr>
          <w:p w14:paraId="79FC7EA9" w14:textId="77777777" w:rsidR="00B54F54" w:rsidRPr="00B54F54" w:rsidRDefault="00B54F54" w:rsidP="00B54F5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</w:tbl>
    <w:p w14:paraId="5A64B73A" w14:textId="77777777" w:rsidR="00B54F54" w:rsidRPr="00B54F54" w:rsidRDefault="00B54F54" w:rsidP="00B54F54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</w:p>
    <w:p w14:paraId="64D61784" w14:textId="77777777" w:rsidR="00B54F54" w:rsidRPr="00B54F54" w:rsidRDefault="00B54F54" w:rsidP="00DE280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54">
        <w:rPr>
          <w:rFonts w:ascii="Times New Roman" w:eastAsia="Times New Roman" w:hAnsi="Times New Roman" w:cs="Times New Roman"/>
          <w:sz w:val="24"/>
          <w:szCs w:val="24"/>
        </w:rPr>
        <w:t>Посадковий матеріал для озеленення міста Тернівка Дніпропетровська обл., повинен бути здоровим, свіжим, чистим, з рівномірним розміщенням листя, не в’ялим, коренева система повинна бути добре розвинена. Форма рослин, забарвлення пагонів і листя - характерні для даного виду і сорту. (Таблиця 2)</w:t>
      </w:r>
    </w:p>
    <w:p w14:paraId="04510EEE" w14:textId="77777777" w:rsidR="00B54F54" w:rsidRPr="00B54F54" w:rsidRDefault="00B54F54" w:rsidP="00DE280B">
      <w:pPr>
        <w:numPr>
          <w:ilvl w:val="0"/>
          <w:numId w:val="4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посадковому матеріалі не допускається наявність шкідників, ознак </w:t>
      </w:r>
      <w:proofErr w:type="spellStart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хвороб</w:t>
      </w:r>
      <w:proofErr w:type="spellEnd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та механічних пошкоджень.</w:t>
      </w:r>
    </w:p>
    <w:p w14:paraId="34B66A1F" w14:textId="77777777" w:rsidR="00B54F54" w:rsidRPr="00B54F54" w:rsidRDefault="00B54F54" w:rsidP="00DE280B">
      <w:pPr>
        <w:numPr>
          <w:ilvl w:val="0"/>
          <w:numId w:val="4"/>
        </w:numPr>
        <w:tabs>
          <w:tab w:val="left" w:pos="284"/>
        </w:tabs>
        <w:spacing w:line="256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Викопка</w:t>
      </w:r>
      <w:proofErr w:type="spellEnd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саджанців кущів (барбарис, </w:t>
      </w:r>
      <w:proofErr w:type="spellStart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спірея</w:t>
      </w:r>
      <w:proofErr w:type="spellEnd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) проводиться з відкритою кореневою системою (BR) – механізовано (спеціалізованою, викопною машиною), без підрізання коріння. Про наявність, можливість використання відповідної техніки, учасник повинен надати довідку у довільній формі, також необхідно додати відповідні фото та відео процесу з </w:t>
      </w:r>
      <w:proofErr w:type="spellStart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викопки</w:t>
      </w:r>
      <w:proofErr w:type="spellEnd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цією технікою.</w:t>
      </w:r>
    </w:p>
    <w:p w14:paraId="551200CD" w14:textId="77777777" w:rsidR="00B54F54" w:rsidRPr="00B54F54" w:rsidRDefault="00B54F54" w:rsidP="00DE280B">
      <w:pPr>
        <w:numPr>
          <w:ilvl w:val="0"/>
          <w:numId w:val="4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Викопка</w:t>
      </w:r>
      <w:proofErr w:type="spellEnd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саджанців кущів (</w:t>
      </w:r>
      <w:proofErr w:type="spellStart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розовік</w:t>
      </w:r>
      <w:proofErr w:type="spellEnd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туя західна) та дерева проводиться з грудкою землі, грудка землі запакована в мішковину та сітку (WRB) – механізовано (спеціалізованою, викопною машиною). Про наявність, можливість використання відповідної техніки, учасник повинен надати довідку у довільній формі, також необхідно додати відповідні фото та відео процесу з </w:t>
      </w:r>
      <w:proofErr w:type="spellStart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викопки</w:t>
      </w:r>
      <w:proofErr w:type="spellEnd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цією технікою.</w:t>
      </w:r>
    </w:p>
    <w:p w14:paraId="2EB594A3" w14:textId="77777777" w:rsidR="00B54F54" w:rsidRPr="00B54F54" w:rsidRDefault="00B54F54" w:rsidP="00DE280B">
      <w:pPr>
        <w:numPr>
          <w:ilvl w:val="0"/>
          <w:numId w:val="4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Посадковий матеріал повинен бути тільки українського виробника, адаптований до наших кліматичних умов, про що учасник повинен надати відповідну довідку про походження посадкового матеріалу у довільній формі, де вказано найменування товару, наявна кількість на момент подачі пропозиції, місце розташування виробничих </w:t>
      </w:r>
      <w:proofErr w:type="spellStart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потужностей</w:t>
      </w:r>
      <w:proofErr w:type="spellEnd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розсадника чи виробника (тоді додається сканкопія Договору співпраці), рік посадки (останньої пересадки).</w:t>
      </w:r>
    </w:p>
    <w:p w14:paraId="0713F4BB" w14:textId="77777777" w:rsidR="00B54F54" w:rsidRPr="00B54F54" w:rsidRDefault="00B54F54" w:rsidP="00DE280B">
      <w:pPr>
        <w:numPr>
          <w:ilvl w:val="0"/>
          <w:numId w:val="4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Учасник надає гарантій лист, що засвідчує сортові або товарні якості </w:t>
      </w:r>
      <w:proofErr w:type="spellStart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продуції</w:t>
      </w:r>
      <w:proofErr w:type="spellEnd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14:paraId="23A0504D" w14:textId="77777777" w:rsidR="00B54F54" w:rsidRPr="00B54F54" w:rsidRDefault="00B54F54" w:rsidP="00B54F54">
      <w:pPr>
        <w:numPr>
          <w:ilvl w:val="0"/>
          <w:numId w:val="4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Постачальник повинен надати можливість Замовнику відібрати посадковий матеріал з полів, після підписання договору поставки, тому наявна кількість посадкового матеріалу на </w:t>
      </w:r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момент відбору повинна бути більшою, для забезпечення можливості вибору, про що надає гарантійний лист, у довільній формі.</w:t>
      </w:r>
    </w:p>
    <w:p w14:paraId="58354D72" w14:textId="77777777" w:rsidR="00B54F54" w:rsidRPr="00B54F54" w:rsidRDefault="00B54F54" w:rsidP="00B54F54">
      <w:pPr>
        <w:numPr>
          <w:ilvl w:val="0"/>
          <w:numId w:val="4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Постачальник повинен надати можливість Замовнику, бути присутнім під час виконання робіт з </w:t>
      </w:r>
      <w:proofErr w:type="spellStart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викопки</w:t>
      </w:r>
      <w:proofErr w:type="spellEnd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погрузки</w:t>
      </w:r>
      <w:proofErr w:type="spellEnd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про що надає гарантійний лист, у довільній формі.</w:t>
      </w:r>
    </w:p>
    <w:p w14:paraId="0FE90674" w14:textId="77777777" w:rsidR="00B54F54" w:rsidRPr="00B54F54" w:rsidRDefault="00B54F54" w:rsidP="00B54F54">
      <w:pPr>
        <w:numPr>
          <w:ilvl w:val="0"/>
          <w:numId w:val="4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Учасник повинен мати спеціалізований майданчик для проведення </w:t>
      </w:r>
      <w:proofErr w:type="spellStart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погрузочних</w:t>
      </w:r>
      <w:proofErr w:type="spellEnd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робіт з використання </w:t>
      </w:r>
      <w:proofErr w:type="spellStart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погрузочної</w:t>
      </w:r>
      <w:proofErr w:type="spellEnd"/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техніки та кваліфікованого персоналу, про що надає довідку в довільній формі.</w:t>
      </w:r>
    </w:p>
    <w:p w14:paraId="79A9432A" w14:textId="77777777" w:rsidR="00B54F54" w:rsidRPr="00B54F54" w:rsidRDefault="00B54F54" w:rsidP="00B54F54">
      <w:pPr>
        <w:numPr>
          <w:ilvl w:val="0"/>
          <w:numId w:val="4"/>
        </w:numPr>
        <w:tabs>
          <w:tab w:val="left" w:pos="426"/>
        </w:tabs>
        <w:spacing w:after="0" w:line="256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Товар постачається на умовах DDP Інкотермс-2010</w:t>
      </w:r>
      <w:r w:rsidRPr="00B54F54">
        <w:rPr>
          <w:sz w:val="24"/>
          <w:szCs w:val="24"/>
        </w:rPr>
        <w:t xml:space="preserve"> </w:t>
      </w:r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відповідно до заявок замовника, але у будь-якому випадку до 31.05.2023 року, на адресу замовника: 51502, Україна, Дніпропетровська область, м. Тернівка, вул. Маяковського, 29.</w:t>
      </w:r>
    </w:p>
    <w:p w14:paraId="6D8296D8" w14:textId="77777777" w:rsidR="00B54F54" w:rsidRPr="00B54F54" w:rsidRDefault="00B54F54" w:rsidP="00B54F54">
      <w:pPr>
        <w:numPr>
          <w:ilvl w:val="0"/>
          <w:numId w:val="4"/>
        </w:numPr>
        <w:tabs>
          <w:tab w:val="left" w:pos="426"/>
        </w:tabs>
        <w:spacing w:after="0" w:line="256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Постачальник повинен поставити товар протягом 3 (трьох) робочих днів з моменту отримання відповідної заявки від замовника. Заявку буде відправлено на електрону адресу постачальника.</w:t>
      </w:r>
    </w:p>
    <w:p w14:paraId="45E1CE96" w14:textId="77777777" w:rsidR="00B54F54" w:rsidRPr="00B54F54" w:rsidRDefault="00B54F54" w:rsidP="00B54F54">
      <w:pPr>
        <w:numPr>
          <w:ilvl w:val="0"/>
          <w:numId w:val="4"/>
        </w:numPr>
        <w:tabs>
          <w:tab w:val="left" w:pos="426"/>
        </w:tabs>
        <w:spacing w:after="0" w:line="256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Під час транспортування товару постачальник зобов’язаний вжити заходів щодо запобігання пошкодження крон та пересихання коренів дерев, кущів, тощо.</w:t>
      </w:r>
    </w:p>
    <w:p w14:paraId="02BF1C8C" w14:textId="77777777" w:rsidR="00B54F54" w:rsidRPr="00B54F54" w:rsidRDefault="00B54F54" w:rsidP="00B54F54">
      <w:pPr>
        <w:numPr>
          <w:ilvl w:val="0"/>
          <w:numId w:val="4"/>
        </w:numPr>
        <w:tabs>
          <w:tab w:val="left" w:pos="426"/>
        </w:tabs>
        <w:spacing w:after="0" w:line="256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54F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 прийняття рішення про визначення Учасника-Переможцем, замовник має право перевірити посадковий матеріал на наявність та відповідність технічним вимогам замовника, якості посадкового матеріалу відповідно до Наказу Міністерства будівництва, архітектури та житлово-комунального господарства України № 105 від 10.04.2006 року «Про затвердження Правил утримання зелених насаджень у населених пунктах України». У разі виявлення невідповідності посадкового матеріалу – замовник має право відхилити пропозицію такого Учасника.</w:t>
      </w:r>
    </w:p>
    <w:p w14:paraId="78B6E858" w14:textId="77777777" w:rsidR="00B54F54" w:rsidRPr="00B54F54" w:rsidRDefault="00B54F54" w:rsidP="00B54F54">
      <w:p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1BFC6EBC" w14:textId="77777777" w:rsidR="00B54F54" w:rsidRPr="00B54F54" w:rsidRDefault="00B54F54" w:rsidP="00B54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ru-RU"/>
        </w:rPr>
      </w:pPr>
      <w:r w:rsidRPr="00B54F54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 xml:space="preserve">Примітка: </w:t>
      </w:r>
      <w:r w:rsidRPr="00B54F54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B54F54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«або еквівалент</w:t>
      </w:r>
      <w:r w:rsidRPr="00B54F54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»</w:t>
      </w:r>
    </w:p>
    <w:p w14:paraId="44C9FCEC" w14:textId="77777777" w:rsidR="00DE280B" w:rsidRPr="00DE280B" w:rsidRDefault="00DE280B" w:rsidP="00DE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Усі показники еквіваленту мають бути не гіршими ніж у товару зазначеному у вимогах.</w:t>
      </w:r>
    </w:p>
    <w:p w14:paraId="13F8CB5E" w14:textId="77777777" w:rsidR="00DE280B" w:rsidRPr="00DE280B" w:rsidRDefault="00DE280B" w:rsidP="00DE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E28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Учасник повинен надати порівняльну таблицю, якщо товар є еквівалентом.</w:t>
      </w:r>
    </w:p>
    <w:p w14:paraId="4A9EA2A0" w14:textId="77777777" w:rsidR="00DE280B" w:rsidRPr="00DE280B" w:rsidRDefault="00DE280B" w:rsidP="00DE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88DCE6" w14:textId="4F2D3152" w:rsidR="003B24F5" w:rsidRPr="00700AF5" w:rsidRDefault="003B24F5" w:rsidP="00B54F54">
      <w:pPr>
        <w:tabs>
          <w:tab w:val="left" w:pos="426"/>
        </w:tabs>
        <w:spacing w:after="120" w:line="240" w:lineRule="auto"/>
        <w:contextualSpacing/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ru-RU"/>
        </w:rPr>
      </w:pPr>
    </w:p>
    <w:sectPr w:rsidR="003B24F5" w:rsidRPr="00700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242203"/>
    <w:rsid w:val="002A205F"/>
    <w:rsid w:val="002B72AC"/>
    <w:rsid w:val="002C12FC"/>
    <w:rsid w:val="003B24F5"/>
    <w:rsid w:val="00414A3F"/>
    <w:rsid w:val="004565DA"/>
    <w:rsid w:val="00492316"/>
    <w:rsid w:val="00571E86"/>
    <w:rsid w:val="005A5351"/>
    <w:rsid w:val="00650503"/>
    <w:rsid w:val="00700AF5"/>
    <w:rsid w:val="007E607A"/>
    <w:rsid w:val="00831F03"/>
    <w:rsid w:val="00932BB8"/>
    <w:rsid w:val="00A52318"/>
    <w:rsid w:val="00B06D14"/>
    <w:rsid w:val="00B54F54"/>
    <w:rsid w:val="00B72904"/>
    <w:rsid w:val="00B76851"/>
    <w:rsid w:val="00BF014B"/>
    <w:rsid w:val="00C607E0"/>
    <w:rsid w:val="00C70250"/>
    <w:rsid w:val="00C95BB7"/>
    <w:rsid w:val="00D33C43"/>
    <w:rsid w:val="00D626B8"/>
    <w:rsid w:val="00DC15BE"/>
    <w:rsid w:val="00DE280B"/>
    <w:rsid w:val="00E07611"/>
    <w:rsid w:val="00E132F1"/>
    <w:rsid w:val="00E5140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25</cp:revision>
  <cp:lastPrinted>2022-01-28T12:45:00Z</cp:lastPrinted>
  <dcterms:created xsi:type="dcterms:W3CDTF">2021-03-31T12:56:00Z</dcterms:created>
  <dcterms:modified xsi:type="dcterms:W3CDTF">2023-03-10T14:30:00Z</dcterms:modified>
</cp:coreProperties>
</file>