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9A1FD00" w14:textId="5ADA0033" w:rsidR="002B72AC" w:rsidRPr="00C70250" w:rsidRDefault="002B72AC" w:rsidP="00C95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0962EC" w:rsidRPr="000962EC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0962EC">
        <w:rPr>
          <w:rFonts w:ascii="Times New Roman" w:hAnsi="Times New Roman" w:cs="Times New Roman"/>
          <w:b/>
          <w:sz w:val="24"/>
          <w:szCs w:val="24"/>
        </w:rPr>
        <w:t>ини для транспортних засобів великої та малої тоннажності</w:t>
      </w:r>
      <w:r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447FC8FF" w14:textId="37ED3136" w:rsidR="00932BB8" w:rsidRPr="00242203" w:rsidRDefault="002B72AC" w:rsidP="00C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</w:t>
      </w:r>
      <w:r w:rsidRPr="0009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наявності):</w:t>
      </w:r>
      <w:r w:rsidRPr="000962EC">
        <w:rPr>
          <w:rFonts w:ascii="Times New Roman" w:hAnsi="Times New Roman" w:cs="Times New Roman"/>
          <w:sz w:val="24"/>
          <w:szCs w:val="24"/>
        </w:rPr>
        <w:t xml:space="preserve"> </w:t>
      </w:r>
      <w:r w:rsidR="000962EC" w:rsidRPr="000962EC">
        <w:rPr>
          <w:rFonts w:ascii="Times New Roman" w:hAnsi="Times New Roman" w:cs="Times New Roman"/>
          <w:sz w:val="24"/>
          <w:szCs w:val="24"/>
        </w:rPr>
        <w:t xml:space="preserve">«34350000-5 - Шини для транспортних засобів великої та малої тоннажності (34352100-0 - Шини для вантажних автомобілів, 34352300-2 - Шини для сільськогосподарської техніки): ГАЗ, </w:t>
      </w:r>
      <w:proofErr w:type="spellStart"/>
      <w:r w:rsidR="000962EC" w:rsidRPr="000962EC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0962EC" w:rsidRPr="000962EC">
        <w:rPr>
          <w:rFonts w:ascii="Times New Roman" w:hAnsi="Times New Roman" w:cs="Times New Roman"/>
          <w:sz w:val="24"/>
          <w:szCs w:val="24"/>
        </w:rPr>
        <w:t xml:space="preserve">, </w:t>
      </w:r>
      <w:r w:rsidR="000962EC" w:rsidRPr="000962EC">
        <w:rPr>
          <w:rFonts w:ascii="Times New Roman" w:hAnsi="Times New Roman" w:cs="Times New Roman"/>
          <w:sz w:val="24"/>
          <w:szCs w:val="24"/>
          <w:lang w:val="en-US"/>
        </w:rPr>
        <w:t>Bobcat</w:t>
      </w:r>
      <w:r w:rsidR="000962EC" w:rsidRPr="000962EC">
        <w:rPr>
          <w:rFonts w:ascii="Times New Roman" w:hAnsi="Times New Roman" w:cs="Times New Roman"/>
          <w:sz w:val="24"/>
          <w:szCs w:val="24"/>
        </w:rPr>
        <w:t>, Автогрейдер»</w:t>
      </w:r>
      <w:r w:rsidR="00242203" w:rsidRPr="000962EC">
        <w:rPr>
          <w:rFonts w:ascii="Times New Roman" w:hAnsi="Times New Roman" w:cs="Times New Roman"/>
        </w:rPr>
        <w:t>:</w:t>
      </w:r>
    </w:p>
    <w:p w14:paraId="7F2736A8" w14:textId="77777777" w:rsidR="000962EC" w:rsidRPr="000962EC" w:rsidRDefault="000962EC" w:rsidP="000962EC">
      <w:pPr>
        <w:widowControl w:val="0"/>
        <w:tabs>
          <w:tab w:val="left" w:pos="30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2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962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Шини для вантажних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62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автомобілів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ГАЗ - 3309:</w:t>
      </w:r>
    </w:p>
    <w:p w14:paraId="1E68D07B" w14:textId="77777777" w:rsidR="000962EC" w:rsidRPr="000962EC" w:rsidRDefault="000962EC" w:rsidP="000962E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Шина 240х508 + камера </w:t>
      </w:r>
      <w:proofErr w:type="spellStart"/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фліпер</w:t>
      </w:r>
      <w:proofErr w:type="spellEnd"/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12C57E" w14:textId="77777777" w:rsidR="000962EC" w:rsidRPr="000962EC" w:rsidRDefault="000962EC" w:rsidP="000962EC">
      <w:pPr>
        <w:widowControl w:val="0"/>
        <w:tabs>
          <w:tab w:val="left" w:pos="27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2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962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Шини для вантажних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962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автомобілів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Камаз</w:t>
      </w:r>
      <w:proofErr w:type="spellEnd"/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92F3F34" w14:textId="77777777" w:rsidR="000962EC" w:rsidRPr="000962EC" w:rsidRDefault="000962EC" w:rsidP="000962E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Шина 260х508 + </w:t>
      </w:r>
      <w:proofErr w:type="spellStart"/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фліпер</w:t>
      </w:r>
      <w:proofErr w:type="spellEnd"/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986BDA" w14:textId="77777777" w:rsidR="000962EC" w:rsidRPr="000962EC" w:rsidRDefault="000962EC" w:rsidP="000962EC">
      <w:pPr>
        <w:widowControl w:val="0"/>
        <w:tabs>
          <w:tab w:val="left" w:pos="2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2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962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Шини для сільськогосподарської техніки</w:t>
      </w:r>
      <w:r w:rsidRPr="000962E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0962E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Bobcat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66E92B8" w14:textId="77777777" w:rsidR="000962EC" w:rsidRPr="000962EC" w:rsidRDefault="000962EC" w:rsidP="000962E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 посилена 10х16,5</w:t>
      </w:r>
      <w:r w:rsidRPr="000962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AFF4E86" w14:textId="77777777" w:rsidR="000962EC" w:rsidRPr="000962EC" w:rsidRDefault="000962EC" w:rsidP="000962EC">
      <w:pPr>
        <w:widowControl w:val="0"/>
        <w:tabs>
          <w:tab w:val="left" w:pos="271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2E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Лот 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962E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Шини для сільськогосподарської техніки Автогрейдер ДЗ - 122</w:t>
      </w:r>
      <w:r w:rsidRPr="00096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D897473" w14:textId="472B39E1" w:rsidR="00242203" w:rsidRDefault="000962EC" w:rsidP="0009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 14,00 – 20.</w:t>
      </w:r>
    </w:p>
    <w:p w14:paraId="60585855" w14:textId="77777777" w:rsidR="000962EC" w:rsidRPr="00242203" w:rsidRDefault="000962EC" w:rsidP="00096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uk-UA"/>
        </w:rPr>
      </w:pPr>
    </w:p>
    <w:p w14:paraId="4F39A2C9" w14:textId="77777777" w:rsidR="00F837FA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</w:t>
      </w:r>
      <w:r w:rsidR="00F837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37FA">
        <w:rPr>
          <w:rFonts w:ascii="Times New Roman" w:hAnsi="Times New Roman" w:cs="Times New Roman"/>
          <w:bCs/>
          <w:sz w:val="24"/>
          <w:szCs w:val="24"/>
        </w:rPr>
        <w:t>(з особливостями)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,</w:t>
      </w:r>
    </w:p>
    <w:p w14:paraId="6914C562" w14:textId="7126DA33" w:rsidR="00E07611" w:rsidRDefault="00372E87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2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UA-2022-11-28-012262-a</w:t>
      </w:r>
    </w:p>
    <w:p w14:paraId="7A8DC6EB" w14:textId="77777777" w:rsidR="00F837FA" w:rsidRPr="00372E87" w:rsidRDefault="00F837FA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E9336F8" w14:textId="27754BAB" w:rsidR="002B72AC" w:rsidRPr="00C70250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F837FA" w:rsidRPr="00372E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311</w:t>
      </w:r>
      <w:r w:rsidR="00F837FA" w:rsidRPr="00372E87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 </w:t>
      </w:r>
      <w:r w:rsidR="00F837FA" w:rsidRPr="00372E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800 грн. 00коп</w:t>
      </w:r>
      <w:r w:rsidR="00F837FA" w:rsidRPr="00372E87">
        <w:rPr>
          <w:rFonts w:ascii="Times New Roman" w:hAnsi="Times New Roman" w:cs="Times New Roman"/>
          <w:sz w:val="24"/>
          <w:szCs w:val="24"/>
        </w:rPr>
        <w:t>.</w:t>
      </w:r>
      <w:r w:rsidR="00F837F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1" w:name="_GoBack"/>
      <w:bookmarkEnd w:id="1"/>
      <w:r w:rsidRPr="00C70250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F639BB" w14:textId="77777777" w:rsidR="00F837FA" w:rsidRDefault="002B72AC" w:rsidP="00F83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72E87" w:rsidRPr="00372E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311</w:t>
      </w:r>
      <w:r w:rsidR="00372E87" w:rsidRPr="00372E87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 </w:t>
      </w:r>
      <w:r w:rsidR="00372E87" w:rsidRPr="00372E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800</w:t>
      </w:r>
      <w:r w:rsidR="003B24F5" w:rsidRPr="00372E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грн. 00коп</w:t>
      </w:r>
      <w:r w:rsidR="003B24F5" w:rsidRPr="00372E87">
        <w:rPr>
          <w:rFonts w:ascii="Times New Roman" w:hAnsi="Times New Roman" w:cs="Times New Roman"/>
          <w:sz w:val="24"/>
          <w:szCs w:val="24"/>
        </w:rPr>
        <w:t>.</w:t>
      </w:r>
      <w:r w:rsidR="00414A3F" w:rsidRPr="00372E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372E8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згідно </w:t>
      </w:r>
      <w:r w:rsidR="00F837F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Розпорядження міського голови м. Тернівка від 30.11. 2022 року № 137/0/3-22.</w:t>
      </w:r>
    </w:p>
    <w:p w14:paraId="0F8935AC" w14:textId="590EB9AE" w:rsidR="00E132F1" w:rsidRPr="00C70250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070173F" w14:textId="17279991" w:rsidR="00414A3F" w:rsidRPr="00C70250" w:rsidRDefault="002B72AC" w:rsidP="00E13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C70250">
        <w:rPr>
          <w:rFonts w:ascii="Times New Roman" w:hAnsi="Times New Roman" w:cs="Times New Roman"/>
          <w:sz w:val="24"/>
          <w:szCs w:val="24"/>
        </w:rPr>
        <w:t xml:space="preserve">Термін постачання — 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F837FA">
        <w:rPr>
          <w:rFonts w:ascii="Times New Roman" w:hAnsi="Times New Roman" w:cs="Times New Roman"/>
          <w:sz w:val="24"/>
          <w:szCs w:val="24"/>
          <w:lang w:val="ru-RU"/>
        </w:rPr>
        <w:t>5-ти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(</w:t>
      </w:r>
      <w:r w:rsidR="00F837FA" w:rsidRPr="00F837FA">
        <w:rPr>
          <w:rFonts w:ascii="Times New Roman" w:hAnsi="Times New Roman" w:cs="Times New Roman"/>
          <w:sz w:val="24"/>
          <w:szCs w:val="24"/>
        </w:rPr>
        <w:t>п’яти</w:t>
      </w:r>
      <w:r w:rsidR="003B24F5" w:rsidRPr="00C70250">
        <w:rPr>
          <w:rFonts w:ascii="Times New Roman" w:hAnsi="Times New Roman" w:cs="Times New Roman"/>
          <w:sz w:val="24"/>
          <w:szCs w:val="24"/>
        </w:rPr>
        <w:t>)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робочих днів з дати </w:t>
      </w:r>
      <w:r w:rsidR="003B24F5" w:rsidRPr="00C70250">
        <w:rPr>
          <w:rFonts w:ascii="Times New Roman" w:hAnsi="Times New Roman" w:cs="Times New Roman"/>
          <w:sz w:val="24"/>
          <w:szCs w:val="24"/>
        </w:rPr>
        <w:t>укладення Договору,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75FD5AC5" w14:textId="3CA2D40C" w:rsidR="00E132F1" w:rsidRPr="00242203" w:rsidRDefault="00414A3F" w:rsidP="0024220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/>
          <w:sz w:val="24"/>
          <w:szCs w:val="24"/>
          <w:lang w:val="uk-UA"/>
        </w:rPr>
        <w:t>Детальний опис предмета закупівлі</w:t>
      </w:r>
    </w:p>
    <w:p w14:paraId="4DADA6C0" w14:textId="77777777" w:rsidR="00242203" w:rsidRPr="00242203" w:rsidRDefault="00242203" w:rsidP="0024220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7"/>
        <w:gridCol w:w="2974"/>
        <w:gridCol w:w="2950"/>
        <w:gridCol w:w="790"/>
        <w:gridCol w:w="814"/>
        <w:gridCol w:w="1554"/>
      </w:tblGrid>
      <w:tr w:rsidR="000962EC" w:rsidRPr="000962EC" w14:paraId="28BD9F8E" w14:textId="77777777" w:rsidTr="00523C4C">
        <w:tc>
          <w:tcPr>
            <w:tcW w:w="547" w:type="dxa"/>
            <w:vAlign w:val="center"/>
          </w:tcPr>
          <w:p w14:paraId="602042AD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з/р</w:t>
            </w:r>
          </w:p>
        </w:tc>
        <w:tc>
          <w:tcPr>
            <w:tcW w:w="2974" w:type="dxa"/>
            <w:vAlign w:val="center"/>
          </w:tcPr>
          <w:p w14:paraId="50AAE03B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Найменування лоту</w:t>
            </w:r>
          </w:p>
        </w:tc>
        <w:tc>
          <w:tcPr>
            <w:tcW w:w="2950" w:type="dxa"/>
            <w:vAlign w:val="center"/>
          </w:tcPr>
          <w:p w14:paraId="46691B2A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790" w:type="dxa"/>
            <w:vAlign w:val="center"/>
          </w:tcPr>
          <w:p w14:paraId="4943EB08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Одн</w:t>
            </w:r>
            <w:proofErr w:type="spellEnd"/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Вим</w:t>
            </w:r>
            <w:proofErr w:type="spellEnd"/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14" w:type="dxa"/>
            <w:vAlign w:val="center"/>
          </w:tcPr>
          <w:p w14:paraId="4D9C6467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Кіл-</w:t>
            </w:r>
            <w:proofErr w:type="spellStart"/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ть</w:t>
            </w:r>
            <w:proofErr w:type="spellEnd"/>
          </w:p>
        </w:tc>
        <w:tc>
          <w:tcPr>
            <w:tcW w:w="1554" w:type="dxa"/>
            <w:vAlign w:val="center"/>
          </w:tcPr>
          <w:p w14:paraId="03C49CBD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Виділені кошти (грн.)</w:t>
            </w:r>
          </w:p>
        </w:tc>
      </w:tr>
      <w:tr w:rsidR="000962EC" w:rsidRPr="000962EC" w14:paraId="30C91259" w14:textId="77777777" w:rsidTr="00523C4C">
        <w:trPr>
          <w:trHeight w:val="412"/>
        </w:trPr>
        <w:tc>
          <w:tcPr>
            <w:tcW w:w="547" w:type="dxa"/>
          </w:tcPr>
          <w:p w14:paraId="0D9EDA77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  <w:lastRenderedPageBreak/>
              <w:t>1</w:t>
            </w:r>
          </w:p>
        </w:tc>
        <w:tc>
          <w:tcPr>
            <w:tcW w:w="2974" w:type="dxa"/>
          </w:tcPr>
          <w:p w14:paraId="222FAC79" w14:textId="77777777" w:rsidR="000962EC" w:rsidRPr="000962EC" w:rsidRDefault="000962EC" w:rsidP="000962EC">
            <w:pPr>
              <w:widowControl w:val="0"/>
              <w:tabs>
                <w:tab w:val="left" w:pos="30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0962EC">
              <w:rPr>
                <w:rFonts w:ascii="Times New Roman" w:hAnsi="Times New Roman" w:cs="Times New Roman"/>
                <w:i/>
                <w:sz w:val="24"/>
                <w:szCs w:val="24"/>
              </w:rPr>
              <w:t>Шини для вантажних</w:t>
            </w:r>
            <w:r w:rsidRPr="0009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2EC">
              <w:rPr>
                <w:rFonts w:ascii="Times New Roman" w:hAnsi="Times New Roman" w:cs="Times New Roman"/>
                <w:i/>
                <w:sz w:val="24"/>
                <w:szCs w:val="24"/>
              </w:rPr>
              <w:t>автомобілів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ГАЗ - 3309</w:t>
            </w:r>
          </w:p>
        </w:tc>
        <w:tc>
          <w:tcPr>
            <w:tcW w:w="2950" w:type="dxa"/>
            <w:vAlign w:val="center"/>
          </w:tcPr>
          <w:p w14:paraId="19F85C00" w14:textId="77777777" w:rsidR="000962EC" w:rsidRPr="000962EC" w:rsidRDefault="000962EC" w:rsidP="000962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Шина 240х508 + камера </w:t>
            </w:r>
            <w:proofErr w:type="spellStart"/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>фліпер</w:t>
            </w:r>
            <w:proofErr w:type="spellEnd"/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(гусяча лапка)</w:t>
            </w:r>
          </w:p>
        </w:tc>
        <w:tc>
          <w:tcPr>
            <w:tcW w:w="790" w:type="dxa"/>
            <w:vAlign w:val="center"/>
          </w:tcPr>
          <w:p w14:paraId="67EE2EC2" w14:textId="77777777" w:rsidR="000962EC" w:rsidRPr="000962EC" w:rsidRDefault="000962EC" w:rsidP="000962EC"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3784C29C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4" w:type="dxa"/>
            <w:vAlign w:val="center"/>
          </w:tcPr>
          <w:p w14:paraId="7B2AB75B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78 000,00</w:t>
            </w:r>
          </w:p>
        </w:tc>
      </w:tr>
      <w:tr w:rsidR="000962EC" w:rsidRPr="000962EC" w14:paraId="288CCF00" w14:textId="77777777" w:rsidTr="00523C4C">
        <w:tc>
          <w:tcPr>
            <w:tcW w:w="547" w:type="dxa"/>
          </w:tcPr>
          <w:p w14:paraId="2CD1B693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4" w:type="dxa"/>
          </w:tcPr>
          <w:p w14:paraId="045601DE" w14:textId="77777777" w:rsidR="000962EC" w:rsidRPr="000962EC" w:rsidRDefault="000962EC" w:rsidP="000962EC">
            <w:pPr>
              <w:widowControl w:val="0"/>
              <w:tabs>
                <w:tab w:val="left" w:pos="271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0962EC">
              <w:rPr>
                <w:rFonts w:ascii="Times New Roman" w:hAnsi="Times New Roman" w:cs="Times New Roman"/>
                <w:i/>
                <w:sz w:val="24"/>
                <w:szCs w:val="24"/>
              </w:rPr>
              <w:t>Шини для вантажних</w:t>
            </w:r>
            <w:r w:rsidRPr="0009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2EC">
              <w:rPr>
                <w:rFonts w:ascii="Times New Roman" w:hAnsi="Times New Roman" w:cs="Times New Roman"/>
                <w:i/>
                <w:sz w:val="24"/>
                <w:szCs w:val="24"/>
              </w:rPr>
              <w:t>автомобілів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Камаз</w:t>
            </w:r>
            <w:proofErr w:type="spellEnd"/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950" w:type="dxa"/>
            <w:vAlign w:val="center"/>
          </w:tcPr>
          <w:p w14:paraId="72925AAB" w14:textId="77777777" w:rsidR="000962EC" w:rsidRPr="000962EC" w:rsidRDefault="000962EC" w:rsidP="000962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Шина 260х508 + </w:t>
            </w:r>
            <w:proofErr w:type="spellStart"/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>фліпер</w:t>
            </w:r>
            <w:proofErr w:type="spellEnd"/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(ромб)</w:t>
            </w:r>
          </w:p>
        </w:tc>
        <w:tc>
          <w:tcPr>
            <w:tcW w:w="790" w:type="dxa"/>
            <w:vAlign w:val="center"/>
          </w:tcPr>
          <w:p w14:paraId="73AD34B9" w14:textId="77777777" w:rsidR="000962EC" w:rsidRPr="000962EC" w:rsidRDefault="000962EC" w:rsidP="000962EC"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56CC9EE8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4" w:type="dxa"/>
            <w:vAlign w:val="center"/>
          </w:tcPr>
          <w:p w14:paraId="02F9144F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104 000,00</w:t>
            </w:r>
          </w:p>
        </w:tc>
      </w:tr>
      <w:tr w:rsidR="000962EC" w:rsidRPr="000962EC" w14:paraId="78EBA49A" w14:textId="77777777" w:rsidTr="00523C4C">
        <w:trPr>
          <w:trHeight w:val="140"/>
        </w:trPr>
        <w:tc>
          <w:tcPr>
            <w:tcW w:w="547" w:type="dxa"/>
          </w:tcPr>
          <w:p w14:paraId="3CEE049A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4" w:type="dxa"/>
          </w:tcPr>
          <w:p w14:paraId="12334B02" w14:textId="77777777" w:rsidR="000962EC" w:rsidRPr="000962EC" w:rsidRDefault="000962EC" w:rsidP="000962EC">
            <w:pPr>
              <w:widowControl w:val="0"/>
              <w:tabs>
                <w:tab w:val="left" w:pos="2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0962EC">
              <w:rPr>
                <w:rFonts w:ascii="Times New Roman" w:hAnsi="Times New Roman" w:cs="Times New Roman"/>
                <w:i/>
                <w:sz w:val="24"/>
                <w:szCs w:val="24"/>
              </w:rPr>
              <w:t>Шини для сільськогосподарської техніки</w:t>
            </w:r>
            <w:r w:rsidRPr="00096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62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Bobcat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950" w:type="dxa"/>
            <w:vAlign w:val="center"/>
          </w:tcPr>
          <w:p w14:paraId="54D15501" w14:textId="77777777" w:rsidR="000962EC" w:rsidRPr="000962EC" w:rsidRDefault="000962EC" w:rsidP="000962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посилена 10х16,5 (по грязі))</w:t>
            </w:r>
          </w:p>
        </w:tc>
        <w:tc>
          <w:tcPr>
            <w:tcW w:w="790" w:type="dxa"/>
            <w:vAlign w:val="center"/>
          </w:tcPr>
          <w:p w14:paraId="7DB6F9ED" w14:textId="77777777" w:rsidR="000962EC" w:rsidRPr="000962EC" w:rsidRDefault="000962EC" w:rsidP="000962EC"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6F9EEEE2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4" w:type="dxa"/>
            <w:vAlign w:val="center"/>
          </w:tcPr>
          <w:p w14:paraId="3F3F429F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50 000,00</w:t>
            </w:r>
          </w:p>
        </w:tc>
      </w:tr>
      <w:tr w:rsidR="000962EC" w:rsidRPr="000962EC" w14:paraId="3FDB222D" w14:textId="77777777" w:rsidTr="00523C4C">
        <w:trPr>
          <w:trHeight w:val="140"/>
        </w:trPr>
        <w:tc>
          <w:tcPr>
            <w:tcW w:w="547" w:type="dxa"/>
          </w:tcPr>
          <w:p w14:paraId="031695CB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4" w:type="dxa"/>
          </w:tcPr>
          <w:p w14:paraId="147D4B50" w14:textId="77777777" w:rsidR="000962EC" w:rsidRPr="000962EC" w:rsidRDefault="000962EC" w:rsidP="000962E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Лот 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  <w:r w:rsidRPr="000962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0962EC">
              <w:rPr>
                <w:rFonts w:ascii="Times New Roman" w:hAnsi="Times New Roman" w:cs="Times New Roman"/>
                <w:i/>
                <w:sz w:val="24"/>
                <w:szCs w:val="24"/>
              </w:rPr>
              <w:t>Шини для сільськогосподарської техніки Автогрейдер ДЗ - 122</w:t>
            </w:r>
          </w:p>
        </w:tc>
        <w:tc>
          <w:tcPr>
            <w:tcW w:w="2950" w:type="dxa"/>
            <w:vAlign w:val="center"/>
          </w:tcPr>
          <w:p w14:paraId="25BF093E" w14:textId="77777777" w:rsidR="000962EC" w:rsidRPr="000962EC" w:rsidRDefault="000962EC" w:rsidP="000962E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EC">
              <w:rPr>
                <w:rFonts w:ascii="Times New Roman" w:eastAsia="Times New Roman" w:hAnsi="Times New Roman" w:cs="Times New Roman"/>
                <w:sz w:val="24"/>
                <w:szCs w:val="24"/>
              </w:rPr>
              <w:t>Шина 14,00 – 20</w:t>
            </w:r>
          </w:p>
        </w:tc>
        <w:tc>
          <w:tcPr>
            <w:tcW w:w="790" w:type="dxa"/>
            <w:vAlign w:val="center"/>
          </w:tcPr>
          <w:p w14:paraId="2CD25D73" w14:textId="77777777" w:rsidR="000962EC" w:rsidRPr="000962EC" w:rsidRDefault="000962EC" w:rsidP="000962EC"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14" w:type="dxa"/>
            <w:vAlign w:val="center"/>
          </w:tcPr>
          <w:p w14:paraId="1D57DB06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4" w:type="dxa"/>
            <w:vAlign w:val="center"/>
          </w:tcPr>
          <w:p w14:paraId="4E7A2B47" w14:textId="77777777" w:rsidR="000962EC" w:rsidRPr="000962EC" w:rsidRDefault="000962EC" w:rsidP="000962E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62E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79 800,00</w:t>
            </w:r>
          </w:p>
        </w:tc>
      </w:tr>
    </w:tbl>
    <w:p w14:paraId="58DA830F" w14:textId="54BAFAF4" w:rsidR="00242203" w:rsidRDefault="00242203" w:rsidP="0024220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</w:p>
    <w:p w14:paraId="733B7D25" w14:textId="77777777" w:rsidR="000962EC" w:rsidRPr="000962EC" w:rsidRDefault="000962EC" w:rsidP="000962EC">
      <w:pPr>
        <w:autoSpaceDN w:val="0"/>
        <w:spacing w:after="0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0962E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 Якість товару повинна відповідати вимогам відповідних діючих нормативних документів (ГОСТ, ДСТУ, ТУ тощо). 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 не повинен вміщувати сторонніх забруднюючих домішок. </w:t>
      </w:r>
      <w:r w:rsidRPr="000962EC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 xml:space="preserve">У випадку, якщо поставлений товар виявиться неякісним або таким, що не відповідає вимогам Замовника, Постачальник зобов’язаний замінити цей товар. 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Учасник гарантує негайну заміну неякісного товару. </w:t>
      </w:r>
      <w:r w:rsidRPr="000962EC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>Всі витрати, пов’язані із заміною товару неналежної якості несе Постачальник.</w:t>
      </w:r>
    </w:p>
    <w:p w14:paraId="4C3CE249" w14:textId="77777777" w:rsidR="000962EC" w:rsidRPr="000962EC" w:rsidRDefault="000962EC" w:rsidP="000962EC">
      <w:pPr>
        <w:autoSpaceDN w:val="0"/>
        <w:spacing w:after="0"/>
        <w:jc w:val="both"/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</w:pPr>
      <w:r w:rsidRPr="000962EC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2. Товар повинен бути новими, таким, що не був в експлуатації, у робочому стані, виготовлений відповідно до норм безпеки і мати </w:t>
      </w:r>
      <w:proofErr w:type="spellStart"/>
      <w:r w:rsidRPr="000962EC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>cертифікати</w:t>
      </w:r>
      <w:proofErr w:type="spellEnd"/>
      <w:r w:rsidRPr="000962EC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>/паспорти/тощо на Товар, виготовлений із сертифікованих матеріалів. Дата випуску товару не раніше 2022р.</w:t>
      </w:r>
    </w:p>
    <w:p w14:paraId="56C1EF72" w14:textId="77777777" w:rsidR="000962EC" w:rsidRPr="000962EC" w:rsidRDefault="000962EC" w:rsidP="000962EC">
      <w:pPr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62EC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shd w:val="clear" w:color="auto" w:fill="FFFFFF"/>
          <w:lang w:eastAsia="ar-SA" w:bidi="en-US"/>
        </w:rPr>
        <w:t xml:space="preserve">3. </w:t>
      </w:r>
      <w:r w:rsidRPr="000962EC">
        <w:rPr>
          <w:rFonts w:ascii="Times New Roman" w:eastAsia="Calibri" w:hAnsi="Times New Roman" w:cs="Times New Roman"/>
          <w:sz w:val="24"/>
          <w:szCs w:val="24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690BDBF4" w14:textId="77777777" w:rsidR="000962EC" w:rsidRPr="000962EC" w:rsidRDefault="000962EC" w:rsidP="000962EC">
      <w:pPr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</w:pPr>
      <w:r w:rsidRPr="000962EC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  <w:t xml:space="preserve">- </w:t>
      </w:r>
      <w:r w:rsidRPr="000962E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0701FCEE" w14:textId="77777777" w:rsidR="000962EC" w:rsidRPr="000962EC" w:rsidRDefault="000962EC" w:rsidP="000962EC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0962EC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4. Умови та місце постачання товару – DDP (Інкотермс-2010), 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>протягом 5</w:t>
      </w:r>
      <w:r w:rsidRPr="0009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(п’яти) 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>робочих днів з дня укладання договору за адресою:</w:t>
      </w:r>
      <w:r w:rsidRPr="000962EC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51502, Україна, Дніпропетровська обл., м. Тернівка, вул. Маяковського, 29</w:t>
      </w:r>
    </w:p>
    <w:p w14:paraId="7250EF67" w14:textId="77777777" w:rsidR="000962EC" w:rsidRPr="000962EC" w:rsidRDefault="000962EC" w:rsidP="000962EC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962EC">
        <w:rPr>
          <w:rFonts w:ascii="Times New Roman" w:eastAsia="Lucida Sans Unicode" w:hAnsi="Times New Roman" w:cs="Times New Roman"/>
          <w:bCs/>
          <w:kern w:val="2"/>
          <w:sz w:val="24"/>
          <w:szCs w:val="24"/>
          <w:lang w:bidi="en-US"/>
        </w:rPr>
        <w:t xml:space="preserve">5. </w:t>
      </w:r>
      <w:r w:rsidRPr="000962EC">
        <w:rPr>
          <w:rFonts w:ascii="Times New Roman" w:eastAsia="Calibri" w:hAnsi="Times New Roman" w:cs="Times New Roman"/>
          <w:sz w:val="24"/>
          <w:szCs w:val="24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 а також витрати на транспортування предмету закупівлі до місця поставки, визначеного замовником.</w:t>
      </w:r>
    </w:p>
    <w:p w14:paraId="25FD446C" w14:textId="77777777" w:rsidR="000962EC" w:rsidRPr="000962EC" w:rsidRDefault="000962EC" w:rsidP="000962E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62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6. </w:t>
      </w:r>
      <w:r w:rsidRPr="000962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Умови оплати:</w:t>
      </w:r>
      <w:r w:rsidRPr="000962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>Замовник сплачує Учаснику на його</w:t>
      </w:r>
      <w:r w:rsidRPr="00096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розрахунковий рахунок </w:t>
      </w:r>
      <w:r w:rsidRPr="000962EC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00369C69" w14:textId="77777777" w:rsidR="000962EC" w:rsidRPr="000962EC" w:rsidRDefault="000962EC" w:rsidP="000962EC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0962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7. Технічні, якісні характеристики товару передбачають застосування заходів із захисту довкілля </w:t>
      </w:r>
      <w:r w:rsidRPr="000962EC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(надати гарантійний лист).</w:t>
      </w:r>
    </w:p>
    <w:p w14:paraId="243A3DFB" w14:textId="77777777" w:rsidR="000962EC" w:rsidRPr="00242203" w:rsidRDefault="000962EC" w:rsidP="00242203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</w:p>
    <w:p w14:paraId="28D05559" w14:textId="77777777" w:rsidR="00C95BB7" w:rsidRPr="00C70250" w:rsidRDefault="00C95BB7" w:rsidP="00C95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Примітка:</w:t>
      </w:r>
      <w:r w:rsidRPr="00C7025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0F88DCE6" w14:textId="77777777" w:rsidR="003B24F5" w:rsidRPr="00C70250" w:rsidRDefault="003B24F5" w:rsidP="00C95BB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B24F5" w:rsidRPr="00C70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962EC"/>
    <w:rsid w:val="00242203"/>
    <w:rsid w:val="002B72AC"/>
    <w:rsid w:val="002C12FC"/>
    <w:rsid w:val="00372E87"/>
    <w:rsid w:val="003B24F5"/>
    <w:rsid w:val="00414A3F"/>
    <w:rsid w:val="004565DA"/>
    <w:rsid w:val="005A5351"/>
    <w:rsid w:val="00932BB8"/>
    <w:rsid w:val="00A52318"/>
    <w:rsid w:val="00B76851"/>
    <w:rsid w:val="00BC06D5"/>
    <w:rsid w:val="00BF014B"/>
    <w:rsid w:val="00C607E0"/>
    <w:rsid w:val="00C70250"/>
    <w:rsid w:val="00C95BB7"/>
    <w:rsid w:val="00D33C43"/>
    <w:rsid w:val="00D626B8"/>
    <w:rsid w:val="00E07611"/>
    <w:rsid w:val="00E132F1"/>
    <w:rsid w:val="00F837FA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0962EC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18</cp:revision>
  <cp:lastPrinted>2022-01-28T12:45:00Z</cp:lastPrinted>
  <dcterms:created xsi:type="dcterms:W3CDTF">2021-03-31T12:56:00Z</dcterms:created>
  <dcterms:modified xsi:type="dcterms:W3CDTF">2022-12-02T08:12:00Z</dcterms:modified>
</cp:coreProperties>
</file>