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EB" w:rsidRPr="00C0607A" w:rsidRDefault="001109EB" w:rsidP="00110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07A">
        <w:rPr>
          <w:rFonts w:ascii="Times New Roman" w:hAnsi="Times New Roman" w:cs="Times New Roman"/>
          <w:sz w:val="28"/>
          <w:szCs w:val="28"/>
        </w:rPr>
        <w:t>КОМУНАЛЬНЕ ПІДПРИЄМСТВО</w:t>
      </w:r>
    </w:p>
    <w:p w:rsidR="001109EB" w:rsidRPr="00C0607A" w:rsidRDefault="001109EB" w:rsidP="00110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07A">
        <w:rPr>
          <w:rFonts w:ascii="Times New Roman" w:hAnsi="Times New Roman" w:cs="Times New Roman"/>
          <w:sz w:val="28"/>
          <w:szCs w:val="28"/>
        </w:rPr>
        <w:t>«ТЕРНІВСЬКЕ ЖИТЛОВО-КОМУНАЛЬНЕ ПІДПРИЄМСТВО»</w:t>
      </w:r>
    </w:p>
    <w:p w:rsidR="001109EB" w:rsidRPr="001B3AF1" w:rsidRDefault="001109EB" w:rsidP="001109EB">
      <w:pPr>
        <w:rPr>
          <w:rFonts w:ascii="Times New Roman" w:hAnsi="Times New Roman" w:cs="Times New Roman"/>
          <w:sz w:val="20"/>
          <w:szCs w:val="20"/>
        </w:rPr>
      </w:pPr>
    </w:p>
    <w:p w:rsidR="001109EB" w:rsidRPr="008E3131" w:rsidRDefault="001109EB" w:rsidP="001109EB">
      <w:pPr>
        <w:pStyle w:val="a4"/>
        <w:jc w:val="center"/>
        <w:rPr>
          <w:rStyle w:val="23pt"/>
          <w:rFonts w:eastAsia="Arial Unicode MS"/>
          <w:b w:val="0"/>
          <w:sz w:val="28"/>
          <w:szCs w:val="28"/>
        </w:rPr>
      </w:pPr>
      <w:r w:rsidRPr="008E3131">
        <w:rPr>
          <w:rStyle w:val="23pt"/>
          <w:rFonts w:eastAsia="Arial Unicode MS"/>
          <w:b w:val="0"/>
          <w:sz w:val="28"/>
          <w:szCs w:val="28"/>
        </w:rPr>
        <w:t>НАКАЗ</w:t>
      </w:r>
    </w:p>
    <w:p w:rsidR="001109EB" w:rsidRPr="001B3AF1" w:rsidRDefault="001109EB" w:rsidP="001109EB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109EB" w:rsidRPr="00DB7E3B" w:rsidRDefault="00A2516A" w:rsidP="001109EB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верес</w:t>
      </w:r>
      <w:r w:rsidR="001109EB">
        <w:rPr>
          <w:rFonts w:ascii="Times New Roman" w:hAnsi="Times New Roman" w:cs="Times New Roman"/>
          <w:sz w:val="26"/>
          <w:szCs w:val="26"/>
        </w:rPr>
        <w:t>ня 202</w:t>
      </w:r>
      <w:r w:rsidR="001109EB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109EB">
        <w:rPr>
          <w:rFonts w:ascii="Times New Roman" w:hAnsi="Times New Roman" w:cs="Times New Roman"/>
          <w:sz w:val="26"/>
          <w:szCs w:val="26"/>
        </w:rPr>
        <w:t> р.</w:t>
      </w:r>
      <w:r w:rsidR="001109EB">
        <w:rPr>
          <w:rFonts w:ascii="Times New Roman" w:hAnsi="Times New Roman" w:cs="Times New Roman"/>
          <w:sz w:val="26"/>
          <w:szCs w:val="26"/>
        </w:rPr>
        <w:tab/>
      </w:r>
      <w:r w:rsidR="00522089">
        <w:rPr>
          <w:rFonts w:ascii="Times New Roman" w:hAnsi="Times New Roman" w:cs="Times New Roman"/>
          <w:sz w:val="26"/>
          <w:szCs w:val="26"/>
        </w:rPr>
        <w:tab/>
      </w:r>
      <w:r w:rsidR="00522089">
        <w:rPr>
          <w:rFonts w:ascii="Times New Roman" w:hAnsi="Times New Roman" w:cs="Times New Roman"/>
          <w:sz w:val="26"/>
          <w:szCs w:val="26"/>
        </w:rPr>
        <w:tab/>
      </w:r>
      <w:r w:rsidR="00522089">
        <w:rPr>
          <w:rFonts w:ascii="Times New Roman" w:hAnsi="Times New Roman" w:cs="Times New Roman"/>
          <w:sz w:val="26"/>
          <w:szCs w:val="26"/>
        </w:rPr>
        <w:tab/>
      </w:r>
      <w:r w:rsidR="00522089">
        <w:rPr>
          <w:rFonts w:ascii="Times New Roman" w:hAnsi="Times New Roman" w:cs="Times New Roman"/>
          <w:sz w:val="26"/>
          <w:szCs w:val="26"/>
        </w:rPr>
        <w:tab/>
      </w:r>
      <w:r w:rsidR="001109EB" w:rsidRPr="00DB7E3B">
        <w:rPr>
          <w:rFonts w:ascii="Times New Roman" w:hAnsi="Times New Roman" w:cs="Times New Roman"/>
          <w:sz w:val="26"/>
          <w:szCs w:val="26"/>
        </w:rPr>
        <w:tab/>
      </w:r>
      <w:r w:rsidR="001109EB">
        <w:rPr>
          <w:rFonts w:ascii="Times New Roman" w:hAnsi="Times New Roman" w:cs="Times New Roman"/>
          <w:sz w:val="26"/>
          <w:szCs w:val="26"/>
        </w:rPr>
        <w:tab/>
      </w:r>
      <w:r w:rsidR="001109EB" w:rsidRPr="00DB7E3B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1109EB">
        <w:rPr>
          <w:rFonts w:ascii="Times New Roman" w:hAnsi="Times New Roman" w:cs="Times New Roman"/>
          <w:sz w:val="26"/>
          <w:szCs w:val="26"/>
        </w:rPr>
        <w:t>___</w:t>
      </w:r>
      <w:r w:rsidR="001109EB" w:rsidRPr="00DB7E3B">
        <w:rPr>
          <w:rFonts w:ascii="Times New Roman" w:hAnsi="Times New Roman" w:cs="Times New Roman"/>
          <w:sz w:val="26"/>
          <w:szCs w:val="26"/>
        </w:rPr>
        <w:t>-вир.</w:t>
      </w:r>
    </w:p>
    <w:p w:rsidR="001109EB" w:rsidRPr="001B3AF1" w:rsidRDefault="001109EB" w:rsidP="001109EB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1109EB" w:rsidRPr="00DB7E3B" w:rsidRDefault="001109EB" w:rsidP="001109EB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B7E3B">
        <w:rPr>
          <w:rFonts w:ascii="Times New Roman" w:hAnsi="Times New Roman" w:cs="Times New Roman"/>
          <w:sz w:val="26"/>
          <w:szCs w:val="26"/>
        </w:rPr>
        <w:t>м. Тернівка</w:t>
      </w:r>
    </w:p>
    <w:p w:rsidR="001109EB" w:rsidRPr="001B3AF1" w:rsidRDefault="001109EB" w:rsidP="001109EB">
      <w:pPr>
        <w:rPr>
          <w:sz w:val="20"/>
          <w:szCs w:val="20"/>
        </w:rPr>
      </w:pPr>
    </w:p>
    <w:p w:rsidR="001109EB" w:rsidRPr="001109EB" w:rsidRDefault="001109EB" w:rsidP="001B3AF1">
      <w:pPr>
        <w:pStyle w:val="1"/>
        <w:spacing w:after="0" w:line="240" w:lineRule="auto"/>
        <w:ind w:firstLine="567"/>
        <w:jc w:val="both"/>
        <w:rPr>
          <w:color w:val="auto"/>
          <w:sz w:val="26"/>
          <w:szCs w:val="26"/>
          <w:lang w:eastAsia="ru-RU" w:bidi="ar-SA"/>
        </w:rPr>
      </w:pPr>
      <w:r w:rsidRPr="001109EB">
        <w:rPr>
          <w:sz w:val="26"/>
          <w:szCs w:val="26"/>
        </w:rPr>
        <w:tab/>
      </w:r>
      <w:r w:rsidRPr="001109EB">
        <w:rPr>
          <w:color w:val="auto"/>
          <w:sz w:val="26"/>
          <w:szCs w:val="26"/>
          <w:lang w:eastAsia="ru-RU" w:bidi="ar-SA"/>
        </w:rPr>
        <w:t xml:space="preserve">В зв’язку з виробничою необхідністю, пов'язаною зі встановленням розміру плати за видачу технічних умов щодо інженерного забезпечення об’єктів архітектури </w:t>
      </w:r>
      <w:r w:rsidR="008E3131">
        <w:rPr>
          <w:color w:val="auto"/>
          <w:sz w:val="26"/>
          <w:szCs w:val="26"/>
          <w:lang w:eastAsia="ru-RU" w:bidi="ar-SA"/>
        </w:rPr>
        <w:t xml:space="preserve">(мешканців міста) </w:t>
      </w:r>
      <w:r w:rsidRPr="001109EB">
        <w:rPr>
          <w:color w:val="auto"/>
          <w:sz w:val="26"/>
          <w:szCs w:val="26"/>
          <w:lang w:eastAsia="ru-RU" w:bidi="ar-SA"/>
        </w:rPr>
        <w:t xml:space="preserve">та інших об’єктів господарювання; регулюванням відносин між балансоутримувачем житлових будинків та суб'єктами господарювання у сфері телекомунікаційних та охоронних послуг; </w:t>
      </w:r>
      <w:r w:rsidR="0053384B">
        <w:rPr>
          <w:color w:val="auto"/>
          <w:sz w:val="26"/>
          <w:szCs w:val="26"/>
          <w:lang w:eastAsia="ru-RU" w:bidi="ar-SA"/>
        </w:rPr>
        <w:t>з забезпеченням доступу</w:t>
      </w:r>
      <w:r w:rsidRPr="001109EB">
        <w:rPr>
          <w:color w:val="auto"/>
          <w:sz w:val="26"/>
          <w:szCs w:val="26"/>
          <w:lang w:eastAsia="ru-RU" w:bidi="ar-SA"/>
        </w:rPr>
        <w:t xml:space="preserve"> операторів охоронних систем (домофонів), операторів та провайдерів телекомунікацій до об'єктів житлового фонду </w:t>
      </w:r>
      <w:r w:rsidR="0053384B">
        <w:rPr>
          <w:color w:val="auto"/>
          <w:sz w:val="26"/>
          <w:szCs w:val="26"/>
          <w:lang w:eastAsia="ru-RU" w:bidi="ar-SA"/>
        </w:rPr>
        <w:t>з метою</w:t>
      </w:r>
      <w:r w:rsidRPr="001109EB">
        <w:rPr>
          <w:color w:val="auto"/>
          <w:sz w:val="26"/>
          <w:szCs w:val="26"/>
          <w:lang w:eastAsia="ru-RU" w:bidi="ar-SA"/>
        </w:rPr>
        <w:t xml:space="preserve"> розташування, модернізації та експлуатаці</w:t>
      </w:r>
      <w:r w:rsidR="0053384B">
        <w:rPr>
          <w:color w:val="auto"/>
          <w:sz w:val="26"/>
          <w:szCs w:val="26"/>
          <w:lang w:eastAsia="ru-RU" w:bidi="ar-SA"/>
        </w:rPr>
        <w:t xml:space="preserve">ї будинкових розподільних мереж та </w:t>
      </w:r>
      <w:r w:rsidRPr="001109EB">
        <w:rPr>
          <w:color w:val="auto"/>
          <w:sz w:val="26"/>
          <w:szCs w:val="26"/>
          <w:lang w:eastAsia="ru-RU" w:bidi="ar-SA"/>
        </w:rPr>
        <w:t>надання телекомунікаційних послуг,-</w:t>
      </w:r>
    </w:p>
    <w:p w:rsidR="001109EB" w:rsidRPr="001B3AF1" w:rsidRDefault="001109EB" w:rsidP="001109EB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A86" w:rsidRPr="00EA4476" w:rsidRDefault="001109EB" w:rsidP="001109EB">
      <w:pPr>
        <w:pStyle w:val="a4"/>
        <w:spacing w:line="276" w:lineRule="auto"/>
      </w:pPr>
      <w:r w:rsidRPr="0079448B">
        <w:rPr>
          <w:rFonts w:ascii="Times New Roman" w:hAnsi="Times New Roman" w:cs="Times New Roman"/>
          <w:b/>
          <w:sz w:val="26"/>
          <w:szCs w:val="26"/>
        </w:rPr>
        <w:t>НАКАЗУЮ:</w:t>
      </w:r>
    </w:p>
    <w:p w:rsidR="00E50719" w:rsidRPr="001B3AF1" w:rsidRDefault="00E50719" w:rsidP="00E50719">
      <w:pPr>
        <w:pStyle w:val="1"/>
        <w:spacing w:after="0" w:line="360" w:lineRule="auto"/>
        <w:rPr>
          <w:sz w:val="20"/>
          <w:szCs w:val="20"/>
        </w:rPr>
      </w:pPr>
    </w:p>
    <w:p w:rsidR="008E3131" w:rsidRDefault="008E3131" w:rsidP="001B3AF1">
      <w:pPr>
        <w:pStyle w:val="1"/>
        <w:numPr>
          <w:ilvl w:val="0"/>
          <w:numId w:val="1"/>
        </w:numPr>
        <w:tabs>
          <w:tab w:val="left" w:pos="340"/>
        </w:tabs>
        <w:spacing w:after="0" w:line="240" w:lineRule="auto"/>
        <w:ind w:firstLine="426"/>
        <w:jc w:val="both"/>
        <w:rPr>
          <w:sz w:val="26"/>
          <w:szCs w:val="26"/>
        </w:rPr>
      </w:pPr>
      <w:bookmarkStart w:id="0" w:name="bookmark0"/>
      <w:bookmarkEnd w:id="0"/>
      <w:r w:rsidRPr="00A509E6">
        <w:rPr>
          <w:sz w:val="26"/>
          <w:szCs w:val="26"/>
        </w:rPr>
        <w:t>Затвердити по підприємству</w:t>
      </w:r>
      <w:r>
        <w:rPr>
          <w:sz w:val="26"/>
          <w:szCs w:val="26"/>
        </w:rPr>
        <w:t xml:space="preserve"> в</w:t>
      </w:r>
      <w:r w:rsidR="00A509E6" w:rsidRPr="001109EB">
        <w:rPr>
          <w:sz w:val="26"/>
          <w:szCs w:val="26"/>
        </w:rPr>
        <w:t>артість послуг на видачу технічних умов щодо підклю</w:t>
      </w:r>
      <w:r w:rsidR="00953422">
        <w:rPr>
          <w:sz w:val="26"/>
          <w:szCs w:val="26"/>
        </w:rPr>
        <w:t>чення до систем теплопостачання, водопостачання, водовідведення,</w:t>
      </w:r>
      <w:r w:rsidR="00A509E6" w:rsidRPr="001109EB">
        <w:rPr>
          <w:sz w:val="26"/>
          <w:szCs w:val="26"/>
        </w:rPr>
        <w:t xml:space="preserve"> охоронних систем (домо</w:t>
      </w:r>
      <w:bookmarkStart w:id="1" w:name="_GoBack"/>
      <w:bookmarkEnd w:id="1"/>
      <w:r w:rsidR="00A509E6" w:rsidRPr="001109EB">
        <w:rPr>
          <w:sz w:val="26"/>
          <w:szCs w:val="26"/>
        </w:rPr>
        <w:t>фонів); розміщення, встановлення та експлуатацію телекомунікаційних мереж («Інтернет», кабельне телебачення)</w:t>
      </w:r>
      <w:r>
        <w:rPr>
          <w:sz w:val="26"/>
          <w:szCs w:val="26"/>
        </w:rPr>
        <w:t xml:space="preserve"> </w:t>
      </w:r>
      <w:r w:rsidRPr="00A509E6">
        <w:rPr>
          <w:sz w:val="26"/>
          <w:szCs w:val="26"/>
        </w:rPr>
        <w:t>(додається).</w:t>
      </w:r>
    </w:p>
    <w:p w:rsidR="00522089" w:rsidRPr="001B3AF1" w:rsidRDefault="00522089" w:rsidP="00522089">
      <w:pPr>
        <w:pStyle w:val="1"/>
        <w:tabs>
          <w:tab w:val="left" w:pos="340"/>
        </w:tabs>
        <w:spacing w:after="0" w:line="276" w:lineRule="auto"/>
        <w:ind w:left="426"/>
        <w:jc w:val="both"/>
        <w:rPr>
          <w:sz w:val="20"/>
          <w:szCs w:val="20"/>
        </w:rPr>
      </w:pPr>
    </w:p>
    <w:p w:rsidR="00087A86" w:rsidRDefault="00967D5F" w:rsidP="00871DF4">
      <w:pPr>
        <w:pStyle w:val="1"/>
        <w:numPr>
          <w:ilvl w:val="0"/>
          <w:numId w:val="1"/>
        </w:numPr>
        <w:tabs>
          <w:tab w:val="left" w:pos="348"/>
        </w:tabs>
        <w:spacing w:after="0" w:line="240" w:lineRule="auto"/>
        <w:ind w:firstLine="426"/>
        <w:jc w:val="both"/>
        <w:rPr>
          <w:sz w:val="26"/>
          <w:szCs w:val="26"/>
        </w:rPr>
      </w:pPr>
      <w:bookmarkStart w:id="2" w:name="bookmark1"/>
      <w:bookmarkStart w:id="3" w:name="bookmark2"/>
      <w:bookmarkStart w:id="4" w:name="bookmark3"/>
      <w:bookmarkEnd w:id="2"/>
      <w:bookmarkEnd w:id="3"/>
      <w:bookmarkEnd w:id="4"/>
      <w:r w:rsidRPr="001109EB">
        <w:rPr>
          <w:sz w:val="26"/>
          <w:szCs w:val="26"/>
        </w:rPr>
        <w:t xml:space="preserve">Відповідальність за надання технічних умов покласти на </w:t>
      </w:r>
      <w:r w:rsidR="008E3131">
        <w:rPr>
          <w:sz w:val="26"/>
          <w:szCs w:val="26"/>
        </w:rPr>
        <w:t>т.в.о. головного інженера КП </w:t>
      </w:r>
      <w:r w:rsidR="008E3131" w:rsidRPr="001109EB">
        <w:rPr>
          <w:sz w:val="26"/>
          <w:szCs w:val="26"/>
        </w:rPr>
        <w:t>«ТЖКП»</w:t>
      </w:r>
      <w:r w:rsidR="008E3131">
        <w:rPr>
          <w:sz w:val="26"/>
          <w:szCs w:val="26"/>
        </w:rPr>
        <w:t xml:space="preserve">, </w:t>
      </w:r>
      <w:r w:rsidR="00A71DBF" w:rsidRPr="001109EB">
        <w:rPr>
          <w:sz w:val="26"/>
          <w:szCs w:val="26"/>
        </w:rPr>
        <w:t xml:space="preserve">головного енергетика, начальника дільниці </w:t>
      </w:r>
      <w:r w:rsidR="00EA4476" w:rsidRPr="001109EB">
        <w:rPr>
          <w:sz w:val="26"/>
          <w:szCs w:val="26"/>
        </w:rPr>
        <w:t>«</w:t>
      </w:r>
      <w:r w:rsidR="00A71DBF" w:rsidRPr="001109EB">
        <w:rPr>
          <w:sz w:val="26"/>
          <w:szCs w:val="26"/>
        </w:rPr>
        <w:t>ЖРЕК</w:t>
      </w:r>
      <w:r w:rsidR="00EA4476" w:rsidRPr="001109EB">
        <w:rPr>
          <w:sz w:val="26"/>
          <w:szCs w:val="26"/>
        </w:rPr>
        <w:t>»</w:t>
      </w:r>
      <w:r w:rsidR="00A71DBF" w:rsidRPr="001109EB">
        <w:rPr>
          <w:sz w:val="26"/>
          <w:szCs w:val="26"/>
        </w:rPr>
        <w:t>, н</w:t>
      </w:r>
      <w:r w:rsidR="001B7C43" w:rsidRPr="001109EB">
        <w:rPr>
          <w:sz w:val="26"/>
          <w:szCs w:val="26"/>
        </w:rPr>
        <w:t xml:space="preserve">ачальника </w:t>
      </w:r>
      <w:r w:rsidR="008E3131">
        <w:rPr>
          <w:sz w:val="26"/>
          <w:szCs w:val="26"/>
        </w:rPr>
        <w:t>дільниці «</w:t>
      </w:r>
      <w:r w:rsidR="001B7C43" w:rsidRPr="001109EB">
        <w:rPr>
          <w:sz w:val="26"/>
          <w:szCs w:val="26"/>
        </w:rPr>
        <w:t>Абон</w:t>
      </w:r>
      <w:r w:rsidR="008E3131">
        <w:rPr>
          <w:sz w:val="26"/>
          <w:szCs w:val="26"/>
        </w:rPr>
        <w:t>ентський відділ», інженера дільниці «АУП»</w:t>
      </w:r>
      <w:r w:rsidR="001B7C43" w:rsidRPr="001109EB">
        <w:rPr>
          <w:sz w:val="26"/>
          <w:szCs w:val="26"/>
        </w:rPr>
        <w:t>.</w:t>
      </w:r>
    </w:p>
    <w:p w:rsidR="00522089" w:rsidRPr="001B3AF1" w:rsidRDefault="00522089" w:rsidP="00522089">
      <w:pPr>
        <w:pStyle w:val="1"/>
        <w:tabs>
          <w:tab w:val="left" w:pos="348"/>
        </w:tabs>
        <w:spacing w:after="0" w:line="276" w:lineRule="auto"/>
        <w:jc w:val="both"/>
        <w:rPr>
          <w:sz w:val="20"/>
          <w:szCs w:val="20"/>
        </w:rPr>
      </w:pPr>
    </w:p>
    <w:p w:rsidR="001109EB" w:rsidRDefault="001109EB" w:rsidP="00871DF4">
      <w:pPr>
        <w:pStyle w:val="1"/>
        <w:numPr>
          <w:ilvl w:val="0"/>
          <w:numId w:val="1"/>
        </w:numPr>
        <w:tabs>
          <w:tab w:val="left" w:pos="348"/>
        </w:tabs>
        <w:spacing w:after="0" w:line="240" w:lineRule="auto"/>
        <w:ind w:firstLine="426"/>
        <w:jc w:val="both"/>
        <w:rPr>
          <w:sz w:val="26"/>
          <w:szCs w:val="26"/>
        </w:rPr>
      </w:pPr>
      <w:r w:rsidRPr="001109EB">
        <w:rPr>
          <w:sz w:val="26"/>
          <w:szCs w:val="26"/>
        </w:rPr>
        <w:t>Вважати, що з моменту вступу у дію даного наказу, втрачає чи</w:t>
      </w:r>
      <w:r w:rsidR="008E3131">
        <w:rPr>
          <w:sz w:val="26"/>
          <w:szCs w:val="26"/>
        </w:rPr>
        <w:t>нність наказ по КП «ТЖКП» від 27.03.2024 року № 79</w:t>
      </w:r>
      <w:r w:rsidRPr="001109EB">
        <w:rPr>
          <w:sz w:val="26"/>
          <w:szCs w:val="26"/>
        </w:rPr>
        <w:t>-вир.</w:t>
      </w:r>
      <w:bookmarkStart w:id="5" w:name="bookmark4"/>
      <w:bookmarkEnd w:id="5"/>
    </w:p>
    <w:p w:rsidR="00522089" w:rsidRPr="001B3AF1" w:rsidRDefault="00522089" w:rsidP="00522089">
      <w:pPr>
        <w:pStyle w:val="1"/>
        <w:tabs>
          <w:tab w:val="left" w:pos="348"/>
        </w:tabs>
        <w:spacing w:after="0" w:line="276" w:lineRule="auto"/>
        <w:jc w:val="both"/>
        <w:rPr>
          <w:sz w:val="20"/>
          <w:szCs w:val="20"/>
        </w:rPr>
      </w:pPr>
    </w:p>
    <w:p w:rsidR="00087A86" w:rsidRPr="001109EB" w:rsidRDefault="00967D5F" w:rsidP="00871DF4">
      <w:pPr>
        <w:pStyle w:val="1"/>
        <w:numPr>
          <w:ilvl w:val="0"/>
          <w:numId w:val="1"/>
        </w:numPr>
        <w:tabs>
          <w:tab w:val="left" w:pos="348"/>
        </w:tabs>
        <w:spacing w:after="0" w:line="240" w:lineRule="auto"/>
        <w:ind w:firstLine="426"/>
        <w:jc w:val="both"/>
        <w:rPr>
          <w:sz w:val="26"/>
          <w:szCs w:val="26"/>
        </w:rPr>
      </w:pPr>
      <w:r w:rsidRPr="001109EB">
        <w:rPr>
          <w:sz w:val="26"/>
          <w:szCs w:val="26"/>
        </w:rPr>
        <w:t xml:space="preserve">Контроль за виконанням наказу покласти на </w:t>
      </w:r>
      <w:r w:rsidR="008E3131">
        <w:rPr>
          <w:sz w:val="26"/>
          <w:szCs w:val="26"/>
        </w:rPr>
        <w:t>т.в.о. головного інженера КП </w:t>
      </w:r>
      <w:r w:rsidRPr="001109EB">
        <w:rPr>
          <w:sz w:val="26"/>
          <w:szCs w:val="26"/>
        </w:rPr>
        <w:t>«ТЖКП», го</w:t>
      </w:r>
      <w:r w:rsidR="00EA4476" w:rsidRPr="001109EB">
        <w:rPr>
          <w:sz w:val="26"/>
          <w:szCs w:val="26"/>
        </w:rPr>
        <w:t>ловного бухгалтера КП «</w:t>
      </w:r>
      <w:r w:rsidRPr="001109EB">
        <w:rPr>
          <w:sz w:val="26"/>
          <w:szCs w:val="26"/>
        </w:rPr>
        <w:t>ТЖКП</w:t>
      </w:r>
      <w:r w:rsidR="00EA4476" w:rsidRPr="001109EB">
        <w:rPr>
          <w:sz w:val="26"/>
          <w:szCs w:val="26"/>
        </w:rPr>
        <w:t>»</w:t>
      </w:r>
      <w:r w:rsidRPr="001109EB">
        <w:rPr>
          <w:sz w:val="26"/>
          <w:szCs w:val="26"/>
        </w:rPr>
        <w:t xml:space="preserve"> та начальника ВТ та ПЕВ.</w:t>
      </w:r>
    </w:p>
    <w:p w:rsidR="00496500" w:rsidRPr="00EA4476" w:rsidRDefault="00496500" w:rsidP="00E50719">
      <w:pPr>
        <w:pStyle w:val="1"/>
        <w:spacing w:after="0" w:line="360" w:lineRule="auto"/>
        <w:jc w:val="both"/>
        <w:rPr>
          <w:b/>
          <w:bCs/>
          <w:sz w:val="24"/>
          <w:szCs w:val="24"/>
        </w:rPr>
      </w:pPr>
    </w:p>
    <w:p w:rsidR="00A71DBF" w:rsidRPr="00EA4476" w:rsidRDefault="00A71DBF" w:rsidP="00E50719">
      <w:pPr>
        <w:pStyle w:val="1"/>
        <w:spacing w:after="0" w:line="360" w:lineRule="auto"/>
        <w:jc w:val="center"/>
        <w:rPr>
          <w:bCs/>
          <w:sz w:val="24"/>
          <w:szCs w:val="24"/>
        </w:rPr>
      </w:pPr>
    </w:p>
    <w:p w:rsidR="001109EB" w:rsidRPr="008E3131" w:rsidRDefault="008E3131" w:rsidP="001109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131">
        <w:rPr>
          <w:rFonts w:ascii="Times New Roman" w:eastAsia="Times New Roman" w:hAnsi="Times New Roman" w:cs="Times New Roman"/>
          <w:sz w:val="28"/>
          <w:szCs w:val="28"/>
        </w:rPr>
        <w:t>Т.в</w:t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>.о. д</w:t>
      </w:r>
      <w:r w:rsidR="001109EB" w:rsidRPr="008E3131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>а КП «ТЖКП»</w:t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ab/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ab/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ab/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ab/>
      </w:r>
      <w:r w:rsidR="00117A36" w:rsidRPr="008E3131">
        <w:rPr>
          <w:rFonts w:ascii="Times New Roman" w:eastAsia="Times New Roman" w:hAnsi="Times New Roman" w:cs="Times New Roman"/>
          <w:sz w:val="28"/>
          <w:szCs w:val="28"/>
        </w:rPr>
        <w:tab/>
      </w:r>
      <w:r w:rsidRPr="008E3131">
        <w:rPr>
          <w:rFonts w:ascii="Times New Roman" w:eastAsia="Times New Roman" w:hAnsi="Times New Roman" w:cs="Times New Roman"/>
          <w:sz w:val="28"/>
          <w:szCs w:val="28"/>
        </w:rPr>
        <w:t>Наталя НОСОВА</w:t>
      </w:r>
    </w:p>
    <w:sectPr w:rsidR="001109EB" w:rsidRPr="008E3131" w:rsidSect="003F6952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88" w:rsidRDefault="00FE2488" w:rsidP="00087A86">
      <w:r>
        <w:separator/>
      </w:r>
    </w:p>
  </w:endnote>
  <w:endnote w:type="continuationSeparator" w:id="0">
    <w:p w:rsidR="00FE2488" w:rsidRDefault="00FE2488" w:rsidP="0008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88" w:rsidRDefault="00FE2488"/>
  </w:footnote>
  <w:footnote w:type="continuationSeparator" w:id="0">
    <w:p w:rsidR="00FE2488" w:rsidRDefault="00FE2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2BF0"/>
    <w:multiLevelType w:val="multilevel"/>
    <w:tmpl w:val="B9B4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7D3690"/>
    <w:multiLevelType w:val="hybridMultilevel"/>
    <w:tmpl w:val="CFC8D6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7A86"/>
    <w:rsid w:val="00043100"/>
    <w:rsid w:val="00087A86"/>
    <w:rsid w:val="001109EB"/>
    <w:rsid w:val="00117A36"/>
    <w:rsid w:val="001B3AF1"/>
    <w:rsid w:val="001B7C43"/>
    <w:rsid w:val="002439B1"/>
    <w:rsid w:val="00324377"/>
    <w:rsid w:val="00377491"/>
    <w:rsid w:val="003F6952"/>
    <w:rsid w:val="00415D2E"/>
    <w:rsid w:val="00496500"/>
    <w:rsid w:val="004D16C3"/>
    <w:rsid w:val="00522089"/>
    <w:rsid w:val="0053384B"/>
    <w:rsid w:val="006D3B0F"/>
    <w:rsid w:val="008349FC"/>
    <w:rsid w:val="008371D0"/>
    <w:rsid w:val="00871DF4"/>
    <w:rsid w:val="008E3131"/>
    <w:rsid w:val="00933F83"/>
    <w:rsid w:val="00953422"/>
    <w:rsid w:val="00967D5F"/>
    <w:rsid w:val="00A2516A"/>
    <w:rsid w:val="00A509E6"/>
    <w:rsid w:val="00A71DBF"/>
    <w:rsid w:val="00B5539C"/>
    <w:rsid w:val="00C13E60"/>
    <w:rsid w:val="00C26A6E"/>
    <w:rsid w:val="00E329E9"/>
    <w:rsid w:val="00E50719"/>
    <w:rsid w:val="00EA4476"/>
    <w:rsid w:val="00EA7E11"/>
    <w:rsid w:val="00ED5369"/>
    <w:rsid w:val="00EE1E93"/>
    <w:rsid w:val="00EF2EA7"/>
    <w:rsid w:val="00F93770"/>
    <w:rsid w:val="00FB5AC9"/>
    <w:rsid w:val="00FE2488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5170"/>
  <w15:docId w15:val="{ED7C21C6-A4F4-4DB2-927C-49D6CE91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7A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87A86"/>
    <w:pPr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3pt">
    <w:name w:val="Заголовок №2 + Интервал 3 pt"/>
    <w:basedOn w:val="a0"/>
    <w:rsid w:val="001109E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styleId="a4">
    <w:name w:val="No Spacing"/>
    <w:qFormat/>
    <w:rsid w:val="001109EB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10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109E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10">
    <w:name w:val="Основной шрифт абзаца1"/>
    <w:rsid w:val="001109EB"/>
  </w:style>
  <w:style w:type="paragraph" w:styleId="a5">
    <w:name w:val="List Paragraph"/>
    <w:basedOn w:val="a"/>
    <w:uiPriority w:val="34"/>
    <w:qFormat/>
    <w:rsid w:val="005220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3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2024-09-18T08:41:00Z</cp:lastPrinted>
  <dcterms:created xsi:type="dcterms:W3CDTF">2021-04-13T11:34:00Z</dcterms:created>
  <dcterms:modified xsi:type="dcterms:W3CDTF">2024-09-18T08:41:00Z</dcterms:modified>
</cp:coreProperties>
</file>